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98B40" w14:textId="77777777" w:rsidR="00C25428" w:rsidRDefault="00C25428" w:rsidP="0028544C">
      <w:pPr>
        <w:rPr>
          <w:rStyle w:val="Heading2Char"/>
          <w:rFonts w:ascii="Times New Roman" w:hAnsi="Times New Roman" w:cs="Times New Roman"/>
          <w:b/>
          <w:bCs/>
          <w:color w:val="01749B"/>
          <w:sz w:val="24"/>
          <w:szCs w:val="24"/>
        </w:rPr>
      </w:pPr>
    </w:p>
    <w:p w14:paraId="28484673" w14:textId="77777777" w:rsidR="00C25428" w:rsidRDefault="00C25428" w:rsidP="0028544C">
      <w:pPr>
        <w:rPr>
          <w:rStyle w:val="Heading2Char"/>
          <w:rFonts w:ascii="Times New Roman" w:hAnsi="Times New Roman" w:cs="Times New Roman"/>
          <w:b/>
          <w:bCs/>
          <w:color w:val="01749B"/>
          <w:sz w:val="24"/>
          <w:szCs w:val="24"/>
        </w:rPr>
      </w:pPr>
    </w:p>
    <w:p w14:paraId="20F0D4D8" w14:textId="77777777" w:rsidR="00C25428" w:rsidRDefault="00C25428" w:rsidP="0028544C">
      <w:pPr>
        <w:rPr>
          <w:rStyle w:val="Heading2Char"/>
          <w:rFonts w:ascii="Times New Roman" w:hAnsi="Times New Roman" w:cs="Times New Roman"/>
          <w:b/>
          <w:bCs/>
          <w:color w:val="01749B"/>
          <w:sz w:val="24"/>
          <w:szCs w:val="24"/>
        </w:rPr>
      </w:pPr>
    </w:p>
    <w:p w14:paraId="02DE5D80" w14:textId="77777777" w:rsidR="00C25428" w:rsidRDefault="00C25428" w:rsidP="0028544C">
      <w:pPr>
        <w:rPr>
          <w:rStyle w:val="Heading2Char"/>
          <w:rFonts w:ascii="Times New Roman" w:hAnsi="Times New Roman" w:cs="Times New Roman"/>
          <w:b/>
          <w:bCs/>
          <w:color w:val="01749B"/>
          <w:sz w:val="24"/>
          <w:szCs w:val="24"/>
        </w:rPr>
      </w:pPr>
    </w:p>
    <w:p w14:paraId="4D13FDA0" w14:textId="5222247B" w:rsidR="00C110A8" w:rsidRPr="00BF1055" w:rsidRDefault="00C110A8" w:rsidP="0028544C">
      <w:pPr>
        <w:rPr>
          <w:b/>
          <w:bCs/>
        </w:rPr>
      </w:pPr>
      <w:r w:rsidRPr="005920EF">
        <w:rPr>
          <w:rStyle w:val="Heading2Char"/>
          <w:rFonts w:ascii="Times New Roman" w:hAnsi="Times New Roman" w:cs="Times New Roman"/>
          <w:b/>
          <w:bCs/>
          <w:color w:val="01749B"/>
          <w:sz w:val="24"/>
          <w:szCs w:val="24"/>
        </w:rPr>
        <w:t>Dear</w:t>
      </w:r>
      <w:r w:rsidR="000B1B66" w:rsidRPr="005920EF">
        <w:rPr>
          <w:rStyle w:val="Heading2Char"/>
          <w:rFonts w:ascii="Times New Roman" w:hAnsi="Times New Roman" w:cs="Times New Roman"/>
          <w:b/>
          <w:bCs/>
          <w:color w:val="01749B"/>
          <w:sz w:val="24"/>
          <w:szCs w:val="24"/>
        </w:rPr>
        <w:t xml:space="preserve"> </w:t>
      </w:r>
      <w:r w:rsidR="004A023D" w:rsidRPr="005920EF">
        <w:rPr>
          <w:rStyle w:val="Heading2Char"/>
          <w:rFonts w:ascii="Times New Roman" w:hAnsi="Times New Roman" w:cs="Times New Roman"/>
          <w:b/>
          <w:bCs/>
          <w:color w:val="01749B"/>
          <w:sz w:val="24"/>
          <w:szCs w:val="24"/>
        </w:rPr>
        <w:t>Sampler</w:t>
      </w:r>
      <w:r w:rsidRPr="00BF1055">
        <w:rPr>
          <w:b/>
          <w:bCs/>
          <w:noProof/>
        </w:rPr>
        <w:t>,</w:t>
      </w:r>
    </w:p>
    <w:p w14:paraId="12F5C2BD" w14:textId="58E9F5CD" w:rsidR="00C110A8" w:rsidRPr="00BF1055" w:rsidRDefault="00C110A8" w:rsidP="0028544C"/>
    <w:p w14:paraId="7EBEDC7D" w14:textId="553C3CF9" w:rsidR="0019298E" w:rsidRPr="00BF1055" w:rsidRDefault="00BF1055" w:rsidP="00FA3E51">
      <w:pPr>
        <w:jc w:val="both"/>
      </w:pPr>
      <w:r w:rsidRPr="00BF1055">
        <w:t>Thank you for participating</w:t>
      </w:r>
      <w:r w:rsidR="00C110A8" w:rsidRPr="00BF1055">
        <w:t xml:space="preserve"> in </w:t>
      </w:r>
      <w:r w:rsidR="003808C6" w:rsidRPr="00BF1055">
        <w:t>“Data to Action: A secondar</w:t>
      </w:r>
      <w:r w:rsidR="00C06685" w:rsidRPr="00BF1055">
        <w:t>y school-based citizen science project to address arsenic contamination of well water</w:t>
      </w:r>
      <w:r w:rsidR="00C110A8" w:rsidRPr="00BF1055">
        <w:t>”</w:t>
      </w:r>
      <w:r w:rsidR="00FC0C6F" w:rsidRPr="00BF1055">
        <w:t xml:space="preserve"> (aka All About Arsenic)</w:t>
      </w:r>
      <w:r w:rsidRPr="00BF1055">
        <w:t xml:space="preserve">. </w:t>
      </w:r>
      <w:r w:rsidR="006B2BE9" w:rsidRPr="00BF1055">
        <w:t xml:space="preserve">This project is funded </w:t>
      </w:r>
      <w:r w:rsidR="00F800F6">
        <w:t xml:space="preserve">through the National Institute of General Medical Sciences </w:t>
      </w:r>
      <w:r w:rsidR="006B2BE9" w:rsidRPr="00BF1055">
        <w:t>and connects schools</w:t>
      </w:r>
      <w:r w:rsidR="00D316A8">
        <w:t xml:space="preserve"> in Maine</w:t>
      </w:r>
      <w:r w:rsidR="00542F95">
        <w:t xml:space="preserve"> and</w:t>
      </w:r>
      <w:r w:rsidR="00D316A8">
        <w:t xml:space="preserve"> New Hampshire</w:t>
      </w:r>
      <w:r w:rsidR="00542F95">
        <w:t xml:space="preserve"> with</w:t>
      </w:r>
      <w:r w:rsidR="0019298E" w:rsidRPr="00BF1055">
        <w:t xml:space="preserve"> </w:t>
      </w:r>
      <w:r w:rsidR="00D316A8">
        <w:t xml:space="preserve">scientist partners from </w:t>
      </w:r>
      <w:r w:rsidR="0019298E" w:rsidRPr="00BF1055">
        <w:t>local colleges and universities</w:t>
      </w:r>
      <w:r w:rsidR="006B2BE9" w:rsidRPr="00BF1055">
        <w:t xml:space="preserve">. </w:t>
      </w:r>
      <w:r w:rsidR="00D316A8">
        <w:t>Students take on the role of citizen scientists when</w:t>
      </w:r>
      <w:r w:rsidR="004408B3" w:rsidRPr="00BF1055">
        <w:t xml:space="preserve"> monitoring </w:t>
      </w:r>
      <w:r w:rsidR="00D316A8">
        <w:t xml:space="preserve">their </w:t>
      </w:r>
      <w:r w:rsidR="004408B3" w:rsidRPr="00BF1055">
        <w:t xml:space="preserve">well water for </w:t>
      </w:r>
      <w:r w:rsidR="00EF00AF" w:rsidRPr="00BF1055">
        <w:t>contaminants</w:t>
      </w:r>
      <w:r w:rsidRPr="00BF1055">
        <w:t xml:space="preserve"> </w:t>
      </w:r>
      <w:r w:rsidR="00EF00AF" w:rsidRPr="00BF1055">
        <w:t>including arsenic</w:t>
      </w:r>
      <w:r w:rsidRPr="00BF1055">
        <w:t xml:space="preserve">; </w:t>
      </w:r>
      <w:r w:rsidR="00D316A8">
        <w:t>they will</w:t>
      </w:r>
      <w:r w:rsidR="00D316A8" w:rsidRPr="00BF1055">
        <w:t xml:space="preserve"> </w:t>
      </w:r>
      <w:r w:rsidRPr="00BF1055">
        <w:t>use the data to</w:t>
      </w:r>
      <w:r w:rsidR="004408B3" w:rsidRPr="00BF1055">
        <w:t xml:space="preserve"> </w:t>
      </w:r>
      <w:r w:rsidR="00D316A8">
        <w:t>gain</w:t>
      </w:r>
      <w:r w:rsidR="00D316A8" w:rsidRPr="00BF1055">
        <w:t xml:space="preserve"> </w:t>
      </w:r>
      <w:r w:rsidR="00964E73" w:rsidRPr="00BF1055">
        <w:t>scientific</w:t>
      </w:r>
      <w:r w:rsidR="00EF00AF" w:rsidRPr="00BF1055">
        <w:t xml:space="preserve"> </w:t>
      </w:r>
      <w:r w:rsidR="00964E73" w:rsidRPr="00BF1055">
        <w:t xml:space="preserve">and data literacy </w:t>
      </w:r>
      <w:r w:rsidR="003A1396" w:rsidRPr="00BF1055">
        <w:t>skills and</w:t>
      </w:r>
      <w:r w:rsidRPr="00BF1055">
        <w:t xml:space="preserve"> </w:t>
      </w:r>
      <w:r w:rsidR="00865AD6">
        <w:t xml:space="preserve">learn to </w:t>
      </w:r>
      <w:r w:rsidR="00EF00AF" w:rsidRPr="00BF1055">
        <w:t xml:space="preserve">share </w:t>
      </w:r>
      <w:r w:rsidR="00D316A8" w:rsidRPr="00BF1055">
        <w:t>th</w:t>
      </w:r>
      <w:r w:rsidR="00D316A8">
        <w:t>eir</w:t>
      </w:r>
      <w:r w:rsidR="00D316A8" w:rsidRPr="00BF1055">
        <w:t xml:space="preserve"> </w:t>
      </w:r>
      <w:r w:rsidR="00EF00AF" w:rsidRPr="00BF1055">
        <w:t>knowledge with their</w:t>
      </w:r>
      <w:r w:rsidR="004408B3" w:rsidRPr="00BF1055">
        <w:t xml:space="preserve"> communit</w:t>
      </w:r>
      <w:r w:rsidR="00EF00AF" w:rsidRPr="00BF1055">
        <w:t>ies.</w:t>
      </w:r>
    </w:p>
    <w:p w14:paraId="54EECA3E" w14:textId="1C4C9247" w:rsidR="004408B3" w:rsidRPr="00BF1055" w:rsidRDefault="004408B3" w:rsidP="00FA3E51">
      <w:pPr>
        <w:jc w:val="both"/>
      </w:pPr>
    </w:p>
    <w:p w14:paraId="3AAAE0E5" w14:textId="0452C9E7" w:rsidR="005A3C85" w:rsidRPr="00BF1055" w:rsidRDefault="00F800F6" w:rsidP="00FA3E51">
      <w:pPr>
        <w:jc w:val="both"/>
      </w:pPr>
      <w:r>
        <w:t>According to the Agency for Toxic Substances and Disease Registry, a</w:t>
      </w:r>
      <w:r w:rsidR="00585A20" w:rsidRPr="00BF1055">
        <w:t>rsenic</w:t>
      </w:r>
      <w:r w:rsidR="00D0675E" w:rsidRPr="00BF1055">
        <w:t xml:space="preserve"> </w:t>
      </w:r>
      <w:r w:rsidR="00585A20" w:rsidRPr="00BF1055">
        <w:t xml:space="preserve">is the number one contaminant of concern for human health </w:t>
      </w:r>
      <w:r w:rsidR="00BA5775">
        <w:t>in the US</w:t>
      </w:r>
      <w:r w:rsidR="00585A20" w:rsidRPr="00BF1055">
        <w:t xml:space="preserve">. Long term exposure to water with arsenic </w:t>
      </w:r>
      <w:r w:rsidR="003660FA" w:rsidRPr="00BF1055">
        <w:t xml:space="preserve">may </w:t>
      </w:r>
      <w:r w:rsidR="00585A20" w:rsidRPr="00BF1055">
        <w:t xml:space="preserve">lead to a host of health issues </w:t>
      </w:r>
      <w:r w:rsidR="00644AE3" w:rsidRPr="00BF1055">
        <w:t>including</w:t>
      </w:r>
      <w:r w:rsidR="00585A20" w:rsidRPr="00BF1055">
        <w:t xml:space="preserve"> heart disease; cancer of the bladder, lung, liver, prostate, and skin; </w:t>
      </w:r>
      <w:r w:rsidR="00EF00AF" w:rsidRPr="00BF1055">
        <w:t xml:space="preserve">and </w:t>
      </w:r>
      <w:r w:rsidR="00585A20" w:rsidRPr="00BF1055">
        <w:t>diabetes. Public water systems must meet standards set by the Environmental Protection Agency (EPA) that limit the levels of contaminants in drinking water</w:t>
      </w:r>
      <w:r w:rsidR="00EF00AF" w:rsidRPr="00BF1055">
        <w:t>,</w:t>
      </w:r>
      <w:r w:rsidR="00585A20" w:rsidRPr="00BF1055">
        <w:t xml:space="preserve"> called Maximum Contaminant Levels (MCLs). The </w:t>
      </w:r>
      <w:r w:rsidR="00292B2F" w:rsidRPr="00BF1055">
        <w:t xml:space="preserve">federal </w:t>
      </w:r>
      <w:r w:rsidR="00585A20" w:rsidRPr="00BF1055">
        <w:t>MCL for arsenic is 10 ug/L</w:t>
      </w:r>
      <w:r w:rsidR="0028544C" w:rsidRPr="00BF1055">
        <w:t>.</w:t>
      </w:r>
      <w:r w:rsidR="00292B2F" w:rsidRPr="00BF1055">
        <w:t xml:space="preserve"> In 2019, the state of New Hampshire </w:t>
      </w:r>
      <w:r w:rsidR="000E0FBC" w:rsidRPr="00BF1055">
        <w:t>lowered</w:t>
      </w:r>
      <w:r w:rsidR="00292B2F" w:rsidRPr="00BF1055">
        <w:t xml:space="preserve"> the</w:t>
      </w:r>
      <w:r>
        <w:t>ir</w:t>
      </w:r>
      <w:r w:rsidR="00292B2F" w:rsidRPr="00BF1055">
        <w:t xml:space="preserve"> MCL to 5 ug/L. </w:t>
      </w:r>
      <w:r w:rsidR="00DE36E4" w:rsidRPr="00BF1055">
        <w:t>Though public drinking water is regulated, private wells are not. Maine and New Hampshire have among the highest per-capita reliance on private wells for drinking water in the United States (Maine: 56% and New Hampshire: 46%). A</w:t>
      </w:r>
      <w:r w:rsidR="00585A20" w:rsidRPr="00BF1055">
        <w:t>pproximately 10% of Maine wells and 20% of New Hampshire wells have levels of arsenic above the</w:t>
      </w:r>
      <w:r w:rsidR="00694EDA">
        <w:t xml:space="preserve"> federal</w:t>
      </w:r>
      <w:r w:rsidR="00585A20" w:rsidRPr="00BF1055">
        <w:t xml:space="preserve"> M</w:t>
      </w:r>
      <w:r w:rsidR="00DE36E4" w:rsidRPr="00BF1055">
        <w:t>CL</w:t>
      </w:r>
      <w:r w:rsidR="009A3D0A">
        <w:t>.</w:t>
      </w:r>
      <w:r w:rsidR="00D316A8">
        <w:t xml:space="preserve"> Despite these statistics, </w:t>
      </w:r>
      <w:r w:rsidR="00DE36E4" w:rsidRPr="00BF1055">
        <w:t xml:space="preserve">testing rates </w:t>
      </w:r>
      <w:r w:rsidR="00D316A8">
        <w:t xml:space="preserve">in </w:t>
      </w:r>
      <w:r w:rsidR="00542F95">
        <w:t>both states</w:t>
      </w:r>
      <w:r w:rsidR="00D316A8">
        <w:t xml:space="preserve"> remain</w:t>
      </w:r>
      <w:r w:rsidR="00D316A8" w:rsidRPr="00BF1055">
        <w:t xml:space="preserve"> </w:t>
      </w:r>
      <w:r w:rsidR="00DE36E4" w:rsidRPr="00BF1055">
        <w:t xml:space="preserve">low. </w:t>
      </w:r>
    </w:p>
    <w:p w14:paraId="17DB7185" w14:textId="77777777" w:rsidR="005436C9" w:rsidRPr="00BF1055" w:rsidRDefault="005436C9" w:rsidP="00FA3E51">
      <w:pPr>
        <w:jc w:val="both"/>
      </w:pPr>
    </w:p>
    <w:p w14:paraId="02240431" w14:textId="29AF697C" w:rsidR="00C110A8" w:rsidRPr="00BF1055" w:rsidRDefault="00C110A8" w:rsidP="00FA3E51">
      <w:pPr>
        <w:pStyle w:val="Heading2"/>
        <w:spacing w:before="0" w:line="240" w:lineRule="auto"/>
        <w:jc w:val="both"/>
        <w:rPr>
          <w:rFonts w:ascii="Times New Roman" w:hAnsi="Times New Roman" w:cs="Times New Roman"/>
          <w:b/>
          <w:bCs/>
          <w:color w:val="01749B"/>
          <w:sz w:val="24"/>
          <w:szCs w:val="24"/>
        </w:rPr>
      </w:pPr>
      <w:r w:rsidRPr="00BF1055">
        <w:rPr>
          <w:rFonts w:ascii="Times New Roman" w:hAnsi="Times New Roman" w:cs="Times New Roman"/>
          <w:b/>
          <w:bCs/>
          <w:color w:val="01749B"/>
          <w:sz w:val="24"/>
          <w:szCs w:val="24"/>
        </w:rPr>
        <w:t xml:space="preserve">About </w:t>
      </w:r>
      <w:r w:rsidR="004408B3" w:rsidRPr="00BF1055">
        <w:rPr>
          <w:rFonts w:ascii="Times New Roman" w:hAnsi="Times New Roman" w:cs="Times New Roman"/>
          <w:b/>
          <w:bCs/>
          <w:color w:val="01749B"/>
          <w:sz w:val="24"/>
          <w:szCs w:val="24"/>
        </w:rPr>
        <w:t>the sampling process</w:t>
      </w:r>
    </w:p>
    <w:p w14:paraId="04FF823A" w14:textId="2AF5581E" w:rsidR="00BF1055" w:rsidRPr="00BF1055" w:rsidRDefault="00542F95" w:rsidP="00FA3E51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Fill out the paper datasheet supplied with your sample kit and sign your permission forms. Samples will not be analyzed without these two completed documents. Register</w:t>
      </w:r>
      <w:r w:rsidR="004408B3" w:rsidRPr="00BF1055">
        <w:rPr>
          <w:rFonts w:ascii="Times New Roman" w:hAnsi="Times New Roman"/>
          <w:sz w:val="24"/>
          <w:szCs w:val="24"/>
        </w:rPr>
        <w:t xml:space="preserve"> your water sample </w:t>
      </w:r>
      <w:r w:rsidR="00485C00" w:rsidRPr="00BF1055">
        <w:rPr>
          <w:rFonts w:ascii="Times New Roman" w:hAnsi="Times New Roman"/>
          <w:sz w:val="24"/>
          <w:szCs w:val="24"/>
        </w:rPr>
        <w:t>through the All About Arsenic website</w:t>
      </w:r>
      <w:r w:rsidR="000E0FBC" w:rsidRPr="00BF10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unless your child is doing this at school. </w:t>
      </w:r>
    </w:p>
    <w:p w14:paraId="10C500BE" w14:textId="493BD770" w:rsidR="00BF1055" w:rsidRPr="00BF1055" w:rsidRDefault="00BF1055" w:rsidP="00FA3E51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BF1055">
        <w:rPr>
          <w:rFonts w:ascii="Times New Roman" w:hAnsi="Times New Roman"/>
          <w:sz w:val="24"/>
          <w:szCs w:val="24"/>
        </w:rPr>
        <w:t>C</w:t>
      </w:r>
      <w:r w:rsidR="00BF1BF0" w:rsidRPr="00BF1055">
        <w:rPr>
          <w:rFonts w:ascii="Times New Roman" w:hAnsi="Times New Roman"/>
          <w:sz w:val="24"/>
          <w:szCs w:val="24"/>
        </w:rPr>
        <w:t xml:space="preserve">ollect </w:t>
      </w:r>
      <w:r w:rsidRPr="00BF1055">
        <w:rPr>
          <w:rFonts w:ascii="Times New Roman" w:hAnsi="Times New Roman"/>
          <w:sz w:val="24"/>
          <w:szCs w:val="24"/>
        </w:rPr>
        <w:t>one</w:t>
      </w:r>
      <w:r>
        <w:rPr>
          <w:rFonts w:ascii="Times New Roman" w:hAnsi="Times New Roman"/>
          <w:sz w:val="24"/>
          <w:szCs w:val="24"/>
        </w:rPr>
        <w:t xml:space="preserve"> 50 mL</w:t>
      </w:r>
      <w:r w:rsidR="00BF1BF0" w:rsidRPr="00BF1055">
        <w:rPr>
          <w:rFonts w:ascii="Times New Roman" w:hAnsi="Times New Roman"/>
          <w:sz w:val="24"/>
          <w:szCs w:val="24"/>
        </w:rPr>
        <w:t xml:space="preserve"> tube of water</w:t>
      </w:r>
      <w:r w:rsidR="004408B3" w:rsidRPr="00BF1055">
        <w:rPr>
          <w:rFonts w:ascii="Times New Roman" w:hAnsi="Times New Roman"/>
          <w:sz w:val="24"/>
          <w:szCs w:val="24"/>
        </w:rPr>
        <w:t xml:space="preserve"> from </w:t>
      </w:r>
      <w:r w:rsidR="00BF1BF0" w:rsidRPr="00BF1055">
        <w:rPr>
          <w:rFonts w:ascii="Times New Roman" w:hAnsi="Times New Roman"/>
          <w:sz w:val="24"/>
          <w:szCs w:val="24"/>
        </w:rPr>
        <w:t xml:space="preserve">your </w:t>
      </w:r>
      <w:r w:rsidR="004408B3" w:rsidRPr="00BF1055">
        <w:rPr>
          <w:rFonts w:ascii="Times New Roman" w:hAnsi="Times New Roman"/>
          <w:sz w:val="24"/>
          <w:szCs w:val="24"/>
        </w:rPr>
        <w:t>home faucet (</w:t>
      </w:r>
      <w:r w:rsidR="0028544C" w:rsidRPr="00BF1055">
        <w:rPr>
          <w:rFonts w:ascii="Times New Roman" w:hAnsi="Times New Roman"/>
          <w:sz w:val="24"/>
          <w:szCs w:val="24"/>
        </w:rPr>
        <w:t>see</w:t>
      </w:r>
      <w:r w:rsidR="004408B3" w:rsidRPr="00BF1055">
        <w:rPr>
          <w:rFonts w:ascii="Times New Roman" w:hAnsi="Times New Roman"/>
          <w:sz w:val="24"/>
          <w:szCs w:val="24"/>
        </w:rPr>
        <w:t xml:space="preserve"> </w:t>
      </w:r>
      <w:r w:rsidR="00542F95">
        <w:rPr>
          <w:rFonts w:ascii="Times New Roman" w:hAnsi="Times New Roman"/>
          <w:sz w:val="24"/>
          <w:szCs w:val="24"/>
        </w:rPr>
        <w:t>instructions included with your sample kit</w:t>
      </w:r>
      <w:r w:rsidR="004408B3" w:rsidRPr="00BF1055">
        <w:rPr>
          <w:rFonts w:ascii="Times New Roman" w:hAnsi="Times New Roman"/>
          <w:sz w:val="24"/>
          <w:szCs w:val="24"/>
        </w:rPr>
        <w:t>)</w:t>
      </w:r>
      <w:r w:rsidRPr="00BF1055">
        <w:rPr>
          <w:rFonts w:ascii="Times New Roman" w:hAnsi="Times New Roman"/>
          <w:sz w:val="24"/>
          <w:szCs w:val="24"/>
        </w:rPr>
        <w:t>.</w:t>
      </w:r>
    </w:p>
    <w:p w14:paraId="16555442" w14:textId="64204D3F" w:rsidR="009757BA" w:rsidRPr="00BF1055" w:rsidRDefault="00BF1055" w:rsidP="00FA3E51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BF1055">
        <w:rPr>
          <w:rFonts w:ascii="Times New Roman" w:hAnsi="Times New Roman"/>
          <w:sz w:val="24"/>
          <w:szCs w:val="24"/>
        </w:rPr>
        <w:t>A</w:t>
      </w:r>
      <w:r w:rsidR="00485C00" w:rsidRPr="00BF1055">
        <w:rPr>
          <w:rFonts w:ascii="Times New Roman" w:hAnsi="Times New Roman"/>
          <w:sz w:val="24"/>
          <w:szCs w:val="24"/>
        </w:rPr>
        <w:t xml:space="preserve">ssure </w:t>
      </w:r>
      <w:r w:rsidRPr="00BF1055">
        <w:rPr>
          <w:rFonts w:ascii="Times New Roman" w:hAnsi="Times New Roman"/>
          <w:sz w:val="24"/>
          <w:szCs w:val="24"/>
        </w:rPr>
        <w:t xml:space="preserve">your sample is </w:t>
      </w:r>
      <w:r w:rsidR="00485C00" w:rsidRPr="00BF1055">
        <w:rPr>
          <w:rFonts w:ascii="Times New Roman" w:hAnsi="Times New Roman"/>
          <w:sz w:val="24"/>
          <w:szCs w:val="24"/>
        </w:rPr>
        <w:t xml:space="preserve">returned to </w:t>
      </w:r>
      <w:r w:rsidRPr="00BF1055">
        <w:rPr>
          <w:rFonts w:ascii="Times New Roman" w:hAnsi="Times New Roman"/>
          <w:sz w:val="24"/>
          <w:szCs w:val="24"/>
        </w:rPr>
        <w:t>the person leading the project</w:t>
      </w:r>
      <w:r w:rsidR="00101867" w:rsidRPr="00BF1055">
        <w:rPr>
          <w:rFonts w:ascii="Times New Roman" w:hAnsi="Times New Roman"/>
          <w:sz w:val="24"/>
          <w:szCs w:val="24"/>
        </w:rPr>
        <w:t>.</w:t>
      </w:r>
      <w:r w:rsidR="004408B3" w:rsidRPr="00BF1055">
        <w:rPr>
          <w:rFonts w:ascii="Times New Roman" w:hAnsi="Times New Roman"/>
          <w:sz w:val="24"/>
          <w:szCs w:val="24"/>
        </w:rPr>
        <w:t xml:space="preserve"> </w:t>
      </w:r>
    </w:p>
    <w:p w14:paraId="1F1785DC" w14:textId="393245F2" w:rsidR="00DA0A9D" w:rsidRPr="003A1396" w:rsidRDefault="00BF1055" w:rsidP="00FA3E51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BF1055">
        <w:rPr>
          <w:rFonts w:ascii="Times New Roman" w:hAnsi="Times New Roman"/>
          <w:sz w:val="24"/>
          <w:szCs w:val="24"/>
        </w:rPr>
        <w:t xml:space="preserve">Your sample will be sent to the Dartmouth Trace Elements Analysis </w:t>
      </w:r>
      <w:r w:rsidR="00542F95">
        <w:rPr>
          <w:rFonts w:ascii="Times New Roman" w:hAnsi="Times New Roman"/>
          <w:sz w:val="24"/>
          <w:szCs w:val="24"/>
        </w:rPr>
        <w:t>Laboratory for analysis.</w:t>
      </w:r>
    </w:p>
    <w:p w14:paraId="27E0DD2D" w14:textId="7E4C847A" w:rsidR="009757BA" w:rsidRPr="00BF1055" w:rsidRDefault="009757BA" w:rsidP="00FA3E51">
      <w:pPr>
        <w:pStyle w:val="Heading2"/>
        <w:spacing w:before="0" w:line="240" w:lineRule="auto"/>
        <w:jc w:val="both"/>
        <w:rPr>
          <w:rFonts w:ascii="Times New Roman" w:hAnsi="Times New Roman" w:cs="Times New Roman"/>
          <w:b/>
          <w:bCs/>
          <w:color w:val="01749B"/>
          <w:sz w:val="24"/>
          <w:szCs w:val="24"/>
        </w:rPr>
      </w:pPr>
      <w:r w:rsidRPr="00BF1055">
        <w:rPr>
          <w:rFonts w:ascii="Times New Roman" w:hAnsi="Times New Roman" w:cs="Times New Roman"/>
          <w:b/>
          <w:bCs/>
          <w:color w:val="01749B"/>
          <w:sz w:val="24"/>
          <w:szCs w:val="24"/>
        </w:rPr>
        <w:t>What should I do next?</w:t>
      </w:r>
    </w:p>
    <w:p w14:paraId="74745711" w14:textId="46A6E912" w:rsidR="002F5EA4" w:rsidRPr="00BF1055" w:rsidRDefault="006948B1" w:rsidP="00FA3E51">
      <w:pPr>
        <w:jc w:val="both"/>
        <w:rPr>
          <w:rFonts w:eastAsia="Helvetica Neue"/>
        </w:rPr>
      </w:pPr>
      <w:r w:rsidRPr="00BF1055">
        <w:t xml:space="preserve">Your </w:t>
      </w:r>
      <w:r w:rsidR="00BF1055" w:rsidRPr="00BF1055">
        <w:t>project leader</w:t>
      </w:r>
      <w:r w:rsidR="000849B4" w:rsidRPr="00BF1055">
        <w:t xml:space="preserve"> </w:t>
      </w:r>
      <w:r w:rsidR="00F800F6">
        <w:t xml:space="preserve">will </w:t>
      </w:r>
      <w:r w:rsidR="000849B4" w:rsidRPr="00BF1055">
        <w:t>let you know when your test results are available</w:t>
      </w:r>
      <w:r w:rsidR="00520924" w:rsidRPr="00BF1055">
        <w:t xml:space="preserve"> </w:t>
      </w:r>
      <w:r w:rsidR="00485C00" w:rsidRPr="00BF1055">
        <w:rPr>
          <w:rFonts w:eastAsia="Helvetica Neue"/>
        </w:rPr>
        <w:t>online</w:t>
      </w:r>
      <w:r w:rsidR="0028544C" w:rsidRPr="00BF1055">
        <w:rPr>
          <w:rFonts w:eastAsia="Helvetica Neue"/>
        </w:rPr>
        <w:t xml:space="preserve">. You can </w:t>
      </w:r>
      <w:r w:rsidR="002F5EA4" w:rsidRPr="00BF1055">
        <w:rPr>
          <w:rFonts w:eastAsia="Helvetica Neue"/>
        </w:rPr>
        <w:t>go to allaboutarsenic.org and type</w:t>
      </w:r>
      <w:r w:rsidR="0028544C" w:rsidRPr="00BF1055">
        <w:rPr>
          <w:rFonts w:eastAsia="Helvetica Neue"/>
        </w:rPr>
        <w:t xml:space="preserve"> your sample number</w:t>
      </w:r>
      <w:r w:rsidR="00C2634E">
        <w:rPr>
          <w:rFonts w:eastAsia="Helvetica Neue"/>
        </w:rPr>
        <w:t xml:space="preserve"> into the “For Samplers” page</w:t>
      </w:r>
      <w:r w:rsidR="0028544C" w:rsidRPr="00BF1055">
        <w:rPr>
          <w:rFonts w:eastAsia="Helvetica Neue"/>
        </w:rPr>
        <w:t xml:space="preserve"> to find your data. As a reminder, your sample number is located on the magnet you received on sampling day. </w:t>
      </w:r>
    </w:p>
    <w:p w14:paraId="006D1A36" w14:textId="77777777" w:rsidR="00101867" w:rsidRPr="00BF1055" w:rsidRDefault="00101867" w:rsidP="00FA3E51">
      <w:pPr>
        <w:jc w:val="both"/>
      </w:pPr>
    </w:p>
    <w:p w14:paraId="4687DB01" w14:textId="0936A4EB" w:rsidR="00AD1CDB" w:rsidRPr="00BF1055" w:rsidRDefault="006948B1" w:rsidP="00FA3E51">
      <w:pPr>
        <w:jc w:val="both"/>
      </w:pPr>
      <w:r w:rsidRPr="00BF1055">
        <w:t>Should your test results reflect a reading above</w:t>
      </w:r>
      <w:r w:rsidR="00DE7A71">
        <w:t xml:space="preserve"> the federal</w:t>
      </w:r>
      <w:r w:rsidRPr="00BF1055">
        <w:t xml:space="preserve"> </w:t>
      </w:r>
      <w:r w:rsidR="00C2634E">
        <w:t>MCL</w:t>
      </w:r>
      <w:r w:rsidRPr="00BF1055">
        <w:t xml:space="preserve">, </w:t>
      </w:r>
      <w:r w:rsidR="00C2634E">
        <w:t>you will receive a direct communication from us via the e-mail you provide on the datasheet. There are a</w:t>
      </w:r>
      <w:r w:rsidRPr="00BF1055">
        <w:t xml:space="preserve"> variety of possible reasons why</w:t>
      </w:r>
      <w:r w:rsidR="00C2634E">
        <w:t xml:space="preserve"> your test readings might exceed the MCL and we will share resources to help you with next steps.</w:t>
      </w:r>
    </w:p>
    <w:p w14:paraId="2743DE65" w14:textId="77777777" w:rsidR="00DA0A9D" w:rsidRPr="00BF1055" w:rsidRDefault="00DA0A9D" w:rsidP="00FA3E51">
      <w:pPr>
        <w:jc w:val="both"/>
        <w:rPr>
          <w:rFonts w:eastAsia="Helvetica Neue"/>
        </w:rPr>
      </w:pPr>
    </w:p>
    <w:p w14:paraId="7D18BB38" w14:textId="36C98E66" w:rsidR="00C110A8" w:rsidRPr="00BF1055" w:rsidRDefault="00C110A8" w:rsidP="00FA3E51">
      <w:pPr>
        <w:pStyle w:val="Heading2"/>
        <w:spacing w:before="0" w:line="240" w:lineRule="auto"/>
        <w:jc w:val="both"/>
        <w:rPr>
          <w:rFonts w:ascii="Times New Roman" w:hAnsi="Times New Roman" w:cs="Times New Roman"/>
          <w:b/>
          <w:bCs/>
          <w:color w:val="00749B"/>
          <w:sz w:val="24"/>
          <w:szCs w:val="24"/>
        </w:rPr>
      </w:pPr>
      <w:r w:rsidRPr="00BF1055">
        <w:rPr>
          <w:rFonts w:ascii="Times New Roman" w:hAnsi="Times New Roman" w:cs="Times New Roman"/>
          <w:b/>
          <w:bCs/>
          <w:color w:val="00749B"/>
          <w:sz w:val="24"/>
          <w:szCs w:val="24"/>
        </w:rPr>
        <w:t>What about my privacy?</w:t>
      </w:r>
    </w:p>
    <w:p w14:paraId="0934F0AF" w14:textId="1FAD3C51" w:rsidR="00EF3A5D" w:rsidRPr="00BF1055" w:rsidRDefault="00E65051" w:rsidP="00FA3E51">
      <w:pPr>
        <w:jc w:val="both"/>
      </w:pPr>
      <w:r w:rsidRPr="00BF1055">
        <w:rPr>
          <w:rFonts w:eastAsia="Helvetica Neue"/>
        </w:rPr>
        <w:t>The data you observe are on a public citizen science website called Anecdata.org</w:t>
      </w:r>
      <w:r w:rsidR="00011777">
        <w:rPr>
          <w:rFonts w:eastAsia="Helvetica Neue"/>
        </w:rPr>
        <w:t>, created here at MDI Biological Laboratory</w:t>
      </w:r>
      <w:r w:rsidRPr="00BF1055">
        <w:rPr>
          <w:rFonts w:eastAsia="Helvetica Neue"/>
        </w:rPr>
        <w:t xml:space="preserve">. </w:t>
      </w:r>
      <w:r w:rsidR="006948B1" w:rsidRPr="00BF1055">
        <w:t>Though y</w:t>
      </w:r>
      <w:r w:rsidR="006B2BE9" w:rsidRPr="00BF1055">
        <w:t xml:space="preserve">our individual </w:t>
      </w:r>
      <w:r w:rsidR="000B1B66" w:rsidRPr="00BF1055">
        <w:t xml:space="preserve">results </w:t>
      </w:r>
      <w:r w:rsidR="006948B1" w:rsidRPr="00BF1055">
        <w:t xml:space="preserve">are being added to a </w:t>
      </w:r>
      <w:r w:rsidR="006B2BE9" w:rsidRPr="00BF1055">
        <w:t>collection</w:t>
      </w:r>
      <w:r w:rsidR="006948B1" w:rsidRPr="00BF1055">
        <w:t xml:space="preserve"> </w:t>
      </w:r>
      <w:r w:rsidR="006B2BE9" w:rsidRPr="00BF1055">
        <w:t>of data from this project to better understand arsenic issues and to help students work with data</w:t>
      </w:r>
      <w:r w:rsidR="006948B1" w:rsidRPr="00BF1055">
        <w:t>, w</w:t>
      </w:r>
      <w:r w:rsidR="006B2BE9" w:rsidRPr="00BF1055">
        <w:t xml:space="preserve">e have made sure no individual data can be </w:t>
      </w:r>
      <w:r w:rsidR="006B6541" w:rsidRPr="00BF1055">
        <w:t xml:space="preserve">identified. </w:t>
      </w:r>
      <w:r w:rsidR="006948B1" w:rsidRPr="00BF1055">
        <w:t xml:space="preserve">When you create an account on Anecdata.org and register your sample in the All About Arsenic project, </w:t>
      </w:r>
      <w:r w:rsidR="006948B1" w:rsidRPr="00BF1055">
        <w:rPr>
          <w:b/>
        </w:rPr>
        <w:t xml:space="preserve">you are the only person who can see personally identifiable information such as your name, </w:t>
      </w:r>
      <w:r w:rsidR="00C2634E">
        <w:rPr>
          <w:b/>
        </w:rPr>
        <w:t>e-mail address, home and mailing</w:t>
      </w:r>
      <w:r w:rsidR="006948B1" w:rsidRPr="00BF1055">
        <w:rPr>
          <w:b/>
        </w:rPr>
        <w:t xml:space="preserve"> address, and your preferences for sharing data</w:t>
      </w:r>
      <w:r w:rsidR="006948B1" w:rsidRPr="00BF1055">
        <w:t>.</w:t>
      </w:r>
      <w:r w:rsidR="004D396E" w:rsidRPr="00BF1055">
        <w:t xml:space="preserve"> Students</w:t>
      </w:r>
      <w:r w:rsidR="00EB0FD8">
        <w:t xml:space="preserve"> analyzing data</w:t>
      </w:r>
      <w:r w:rsidR="004D396E" w:rsidRPr="00BF1055">
        <w:t xml:space="preserve"> will only be able to see well information, such as the type of well</w:t>
      </w:r>
      <w:r w:rsidR="00011777">
        <w:t xml:space="preserve">, </w:t>
      </w:r>
      <w:r w:rsidR="004D396E" w:rsidRPr="00BF1055">
        <w:t xml:space="preserve">if the sample was filtered or not, and your </w:t>
      </w:r>
      <w:r w:rsidR="00011777">
        <w:t xml:space="preserve">water quality </w:t>
      </w:r>
      <w:r w:rsidR="004D396E" w:rsidRPr="00BF1055">
        <w:t xml:space="preserve">results. </w:t>
      </w:r>
      <w:r w:rsidR="006948B1" w:rsidRPr="00BF1055">
        <w:t xml:space="preserve"> In addition</w:t>
      </w:r>
      <w:r w:rsidR="000B1B66" w:rsidRPr="00BF1055">
        <w:t>, we have reduced</w:t>
      </w:r>
      <w:r w:rsidR="004D396E" w:rsidRPr="00BF1055">
        <w:t xml:space="preserve"> the</w:t>
      </w:r>
      <w:r w:rsidR="000B1B66" w:rsidRPr="00BF1055">
        <w:t xml:space="preserve"> location precision on the </w:t>
      </w:r>
      <w:r w:rsidR="006948B1" w:rsidRPr="00BF1055">
        <w:t xml:space="preserve">publicly available </w:t>
      </w:r>
      <w:r w:rsidR="000B1B66" w:rsidRPr="00BF1055">
        <w:t xml:space="preserve">map so no one will be able to </w:t>
      </w:r>
      <w:r w:rsidR="000849B4" w:rsidRPr="00BF1055">
        <w:t>link your results to your name or location</w:t>
      </w:r>
      <w:r w:rsidR="00B924F8" w:rsidRPr="00BF1055">
        <w:t>.</w:t>
      </w:r>
      <w:r w:rsidR="002F1692" w:rsidRPr="00BF1055">
        <w:t xml:space="preserve"> Questions? Contact</w:t>
      </w:r>
      <w:r w:rsidR="0022395F" w:rsidRPr="00BF1055">
        <w:t xml:space="preserve"> Program Coordinator </w:t>
      </w:r>
      <w:r w:rsidR="00D316A8">
        <w:t>Hannah Lust</w:t>
      </w:r>
      <w:r w:rsidR="0022395F" w:rsidRPr="00BF1055">
        <w:t xml:space="preserve"> at</w:t>
      </w:r>
      <w:r w:rsidR="002F1692" w:rsidRPr="00BF1055">
        <w:t xml:space="preserve"> </w:t>
      </w:r>
      <w:hyperlink r:id="rId7" w:history="1">
        <w:r w:rsidR="00D316A8" w:rsidRPr="00FA3E51">
          <w:rPr>
            <w:rStyle w:val="Hyperlink"/>
            <w:color w:val="01749B"/>
          </w:rPr>
          <w:t>hlust@mdibl.org</w:t>
        </w:r>
      </w:hyperlink>
      <w:r w:rsidR="002F1692" w:rsidRPr="00FA3E51">
        <w:rPr>
          <w:color w:val="01749B"/>
        </w:rPr>
        <w:t xml:space="preserve">. </w:t>
      </w:r>
    </w:p>
    <w:p w14:paraId="63D1F644" w14:textId="146C7782" w:rsidR="00F808C1" w:rsidRPr="00BF1055" w:rsidRDefault="00F808C1" w:rsidP="00F808C1"/>
    <w:p w14:paraId="610683B5" w14:textId="6AB1C306" w:rsidR="00F808C1" w:rsidRPr="00BF1055" w:rsidRDefault="00F808C1" w:rsidP="00F808C1">
      <w:r w:rsidRPr="00BF1055">
        <w:t>Thank you for your participation!</w:t>
      </w:r>
    </w:p>
    <w:p w14:paraId="36BA795A" w14:textId="236A7D9D" w:rsidR="00F808C1" w:rsidRPr="00BF1055" w:rsidRDefault="00F808C1" w:rsidP="00F808C1">
      <w:r w:rsidRPr="00BF1055">
        <w:rPr>
          <w:noProof/>
        </w:rPr>
        <w:drawing>
          <wp:inline distT="0" distB="0" distL="0" distR="0" wp14:anchorId="4761B066" wp14:editId="5A7144FA">
            <wp:extent cx="3164946" cy="12115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ane Disney Si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635" cy="1239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A4C9F" w14:textId="77777777" w:rsidR="00D316A8" w:rsidRDefault="00D316A8" w:rsidP="00F808C1"/>
    <w:p w14:paraId="569269EA" w14:textId="4D879DB7" w:rsidR="00F808C1" w:rsidRPr="00BF1055" w:rsidRDefault="00F808C1" w:rsidP="00F808C1">
      <w:r w:rsidRPr="00BF1055">
        <w:t>Jane Disney, Ph.D.</w:t>
      </w:r>
    </w:p>
    <w:p w14:paraId="715DC85C" w14:textId="725CA4CC" w:rsidR="00F808C1" w:rsidRPr="00BF1055" w:rsidRDefault="00F808C1" w:rsidP="00F808C1">
      <w:r w:rsidRPr="00BF1055">
        <w:t>MDI Biological Laboratory</w:t>
      </w:r>
    </w:p>
    <w:p w14:paraId="224BE8ED" w14:textId="4BF972C9" w:rsidR="00EF3A5D" w:rsidRPr="00BF1055" w:rsidRDefault="00F808C1" w:rsidP="006D164D">
      <w:r w:rsidRPr="00BF1055">
        <w:t xml:space="preserve">Principal Investigator </w:t>
      </w:r>
    </w:p>
    <w:p w14:paraId="4F6841E9" w14:textId="77777777" w:rsidR="00D316A8" w:rsidRDefault="00D316A8">
      <w:pPr>
        <w:spacing w:after="160" w:line="259" w:lineRule="auto"/>
      </w:pPr>
    </w:p>
    <w:p w14:paraId="6318FBD4" w14:textId="77777777" w:rsidR="00D316A8" w:rsidRDefault="00D316A8">
      <w:pPr>
        <w:spacing w:after="160" w:line="259" w:lineRule="auto"/>
      </w:pPr>
    </w:p>
    <w:p w14:paraId="2146FF43" w14:textId="77777777" w:rsidR="00D316A8" w:rsidRDefault="00D316A8">
      <w:pPr>
        <w:spacing w:after="160" w:line="259" w:lineRule="auto"/>
      </w:pPr>
    </w:p>
    <w:p w14:paraId="1C8A9685" w14:textId="052F8839" w:rsidR="002F1692" w:rsidRPr="00865012" w:rsidRDefault="00D316A8">
      <w:pPr>
        <w:spacing w:after="160" w:line="259" w:lineRule="auto"/>
        <w:rPr>
          <w:b/>
          <w:bCs/>
          <w:sz w:val="32"/>
          <w:szCs w:val="32"/>
        </w:rPr>
      </w:pPr>
      <w:r w:rsidRPr="00865012">
        <w:rPr>
          <w:b/>
          <w:bCs/>
          <w:color w:val="01749B"/>
          <w:sz w:val="32"/>
          <w:szCs w:val="32"/>
        </w:rPr>
        <w:t>(</w:t>
      </w:r>
      <w:r w:rsidR="00F0207C" w:rsidRPr="00865012">
        <w:rPr>
          <w:b/>
          <w:bCs/>
          <w:color w:val="01749B"/>
          <w:sz w:val="32"/>
          <w:szCs w:val="32"/>
        </w:rPr>
        <w:t>Please complete</w:t>
      </w:r>
      <w:r w:rsidRPr="00865012">
        <w:rPr>
          <w:b/>
          <w:bCs/>
          <w:color w:val="01749B"/>
          <w:sz w:val="32"/>
          <w:szCs w:val="32"/>
        </w:rPr>
        <w:t xml:space="preserve"> permission form on next page</w:t>
      </w:r>
      <w:r w:rsidR="00FA3E51" w:rsidRPr="00865012">
        <w:rPr>
          <w:b/>
          <w:bCs/>
          <w:color w:val="01749B"/>
          <w:sz w:val="32"/>
          <w:szCs w:val="32"/>
        </w:rPr>
        <w:t xml:space="preserve">-samples cannot be analyzed without permissions and an </w:t>
      </w:r>
      <w:r w:rsidR="00011777">
        <w:rPr>
          <w:b/>
          <w:bCs/>
          <w:color w:val="01749B"/>
          <w:sz w:val="32"/>
          <w:szCs w:val="32"/>
        </w:rPr>
        <w:t>accurately completed</w:t>
      </w:r>
      <w:r w:rsidR="00FA3E51" w:rsidRPr="00865012">
        <w:rPr>
          <w:b/>
          <w:bCs/>
          <w:color w:val="01749B"/>
          <w:sz w:val="32"/>
          <w:szCs w:val="32"/>
        </w:rPr>
        <w:t xml:space="preserve"> datasheet with guardian </w:t>
      </w:r>
      <w:r w:rsidR="00011777">
        <w:rPr>
          <w:b/>
          <w:bCs/>
          <w:color w:val="01749B"/>
          <w:sz w:val="32"/>
          <w:szCs w:val="32"/>
        </w:rPr>
        <w:t>signature</w:t>
      </w:r>
      <w:r w:rsidRPr="00865012">
        <w:rPr>
          <w:b/>
          <w:bCs/>
          <w:color w:val="01749B"/>
          <w:sz w:val="32"/>
          <w:szCs w:val="32"/>
        </w:rPr>
        <w:t>)</w:t>
      </w:r>
      <w:r w:rsidR="002F1692" w:rsidRPr="00865012">
        <w:rPr>
          <w:b/>
          <w:bCs/>
          <w:sz w:val="32"/>
          <w:szCs w:val="32"/>
        </w:rPr>
        <w:br w:type="page"/>
      </w:r>
    </w:p>
    <w:p w14:paraId="4AF91ED7" w14:textId="77777777" w:rsidR="00F0207C" w:rsidRDefault="00F0207C" w:rsidP="006D5120">
      <w:pPr>
        <w:spacing w:after="160" w:line="259" w:lineRule="auto"/>
      </w:pPr>
    </w:p>
    <w:p w14:paraId="545F2166" w14:textId="77777777" w:rsidR="00F0207C" w:rsidRDefault="00F0207C" w:rsidP="006D5120">
      <w:pPr>
        <w:spacing w:after="160" w:line="259" w:lineRule="auto"/>
      </w:pPr>
    </w:p>
    <w:p w14:paraId="29CA66F0" w14:textId="53EFB230" w:rsidR="00EF3A5D" w:rsidRDefault="00EF3A5D" w:rsidP="006D5120">
      <w:pPr>
        <w:spacing w:after="160" w:line="259" w:lineRule="auto"/>
      </w:pPr>
      <w:r w:rsidRPr="00BF1055">
        <w:t>Please</w:t>
      </w:r>
      <w:r w:rsidR="00F808C1" w:rsidRPr="00BF1055">
        <w:t xml:space="preserve"> sign and</w:t>
      </w:r>
      <w:r w:rsidRPr="00BF1055">
        <w:t xml:space="preserve"> return the permissions below to your </w:t>
      </w:r>
      <w:r w:rsidR="00EB0FD8">
        <w:t>project leader</w:t>
      </w:r>
      <w:r w:rsidR="00606857" w:rsidRPr="00BF1055">
        <w:t>:</w:t>
      </w:r>
    </w:p>
    <w:p w14:paraId="2D93AF35" w14:textId="15B560F1" w:rsidR="00011777" w:rsidRDefault="00011777" w:rsidP="006D5120">
      <w:pPr>
        <w:spacing w:after="160" w:line="259" w:lineRule="auto"/>
      </w:pPr>
    </w:p>
    <w:p w14:paraId="6A54CB79" w14:textId="318BDF52" w:rsidR="00011777" w:rsidRDefault="00011777" w:rsidP="006D5120">
      <w:pPr>
        <w:spacing w:after="160" w:line="259" w:lineRule="auto"/>
      </w:pPr>
      <w:r>
        <w:t xml:space="preserve">I, ___________________________________________________ </w:t>
      </w:r>
    </w:p>
    <w:p w14:paraId="71AB73AB" w14:textId="760B1050" w:rsidR="00011777" w:rsidRPr="00BF1055" w:rsidRDefault="00011777" w:rsidP="006D5120">
      <w:pPr>
        <w:spacing w:after="160" w:line="259" w:lineRule="auto"/>
      </w:pPr>
      <w:r>
        <w:t xml:space="preserve">                                            [Print name here]</w:t>
      </w:r>
    </w:p>
    <w:p w14:paraId="1D7DFDEC" w14:textId="2752CA69" w:rsidR="008457AD" w:rsidRPr="00BF1055" w:rsidRDefault="00C25428" w:rsidP="002E103F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8457AD" w:rsidRPr="00BF1055">
        <w:rPr>
          <w:rFonts w:ascii="Times New Roman" w:hAnsi="Times New Roman"/>
          <w:sz w:val="24"/>
          <w:szCs w:val="24"/>
        </w:rPr>
        <w:t>nderstand</w:t>
      </w:r>
      <w:r w:rsidR="00EB0F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that by contributing a water sample, </w:t>
      </w:r>
      <w:r w:rsidR="00EB0FD8">
        <w:rPr>
          <w:rFonts w:ascii="Times New Roman" w:hAnsi="Times New Roman"/>
          <w:sz w:val="24"/>
          <w:szCs w:val="24"/>
        </w:rPr>
        <w:t>I am</w:t>
      </w:r>
      <w:r w:rsidR="008457AD" w:rsidRPr="00BF1055">
        <w:rPr>
          <w:rFonts w:ascii="Times New Roman" w:hAnsi="Times New Roman"/>
          <w:sz w:val="24"/>
          <w:szCs w:val="24"/>
        </w:rPr>
        <w:t xml:space="preserve"> involved in an arsenic </w:t>
      </w:r>
      <w:r w:rsidR="00BF1BF0" w:rsidRPr="00BF1055">
        <w:rPr>
          <w:rFonts w:ascii="Times New Roman" w:hAnsi="Times New Roman"/>
          <w:sz w:val="24"/>
          <w:szCs w:val="24"/>
        </w:rPr>
        <w:t xml:space="preserve">monitoring </w:t>
      </w:r>
      <w:r w:rsidR="008457AD" w:rsidRPr="00BF1055">
        <w:rPr>
          <w:rFonts w:ascii="Times New Roman" w:hAnsi="Times New Roman"/>
          <w:sz w:val="24"/>
          <w:szCs w:val="24"/>
        </w:rPr>
        <w:t xml:space="preserve">project </w:t>
      </w:r>
      <w:r w:rsidR="00EB0FD8">
        <w:rPr>
          <w:rFonts w:ascii="Times New Roman" w:hAnsi="Times New Roman"/>
          <w:sz w:val="24"/>
          <w:szCs w:val="24"/>
        </w:rPr>
        <w:t>that is part of the s</w:t>
      </w:r>
      <w:r w:rsidR="008457AD" w:rsidRPr="00BF1055">
        <w:rPr>
          <w:rFonts w:ascii="Times New Roman" w:hAnsi="Times New Roman"/>
          <w:sz w:val="24"/>
          <w:szCs w:val="24"/>
        </w:rPr>
        <w:t>cience curriculum</w:t>
      </w:r>
      <w:r w:rsidR="00EB0FD8">
        <w:rPr>
          <w:rFonts w:ascii="Times New Roman" w:hAnsi="Times New Roman"/>
          <w:sz w:val="24"/>
          <w:szCs w:val="24"/>
        </w:rPr>
        <w:t xml:space="preserve"> of participating schools. </w:t>
      </w:r>
    </w:p>
    <w:p w14:paraId="48495585" w14:textId="3BB50ECA" w:rsidR="008457AD" w:rsidRPr="00BF1055" w:rsidRDefault="005719AC" w:rsidP="002E103F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BF1055">
        <w:rPr>
          <w:rFonts w:ascii="Times New Roman" w:hAnsi="Times New Roman"/>
          <w:sz w:val="24"/>
          <w:szCs w:val="24"/>
        </w:rPr>
        <w:t xml:space="preserve">understand </w:t>
      </w:r>
      <w:r w:rsidR="00407E19">
        <w:rPr>
          <w:rFonts w:ascii="Times New Roman" w:hAnsi="Times New Roman"/>
          <w:sz w:val="24"/>
          <w:szCs w:val="24"/>
        </w:rPr>
        <w:t>the project</w:t>
      </w:r>
      <w:r w:rsidRPr="00BF1055">
        <w:rPr>
          <w:rFonts w:ascii="Times New Roman" w:hAnsi="Times New Roman"/>
          <w:sz w:val="24"/>
          <w:szCs w:val="24"/>
        </w:rPr>
        <w:t xml:space="preserve"> needs</w:t>
      </w:r>
      <w:r w:rsidR="008457AD" w:rsidRPr="00BF1055">
        <w:rPr>
          <w:rFonts w:ascii="Times New Roman" w:hAnsi="Times New Roman"/>
          <w:sz w:val="24"/>
          <w:szCs w:val="24"/>
        </w:rPr>
        <w:t xml:space="preserve"> information about </w:t>
      </w:r>
      <w:r w:rsidR="00407E19">
        <w:rPr>
          <w:rFonts w:ascii="Times New Roman" w:hAnsi="Times New Roman"/>
          <w:sz w:val="24"/>
          <w:szCs w:val="24"/>
        </w:rPr>
        <w:t>my</w:t>
      </w:r>
      <w:r w:rsidR="008457AD" w:rsidRPr="00BF1055">
        <w:rPr>
          <w:rFonts w:ascii="Times New Roman" w:hAnsi="Times New Roman"/>
          <w:sz w:val="24"/>
          <w:szCs w:val="24"/>
        </w:rPr>
        <w:t xml:space="preserve"> well</w:t>
      </w:r>
      <w:r w:rsidR="00391841" w:rsidRPr="00BF1055">
        <w:rPr>
          <w:rFonts w:ascii="Times New Roman" w:hAnsi="Times New Roman"/>
          <w:sz w:val="24"/>
          <w:szCs w:val="24"/>
        </w:rPr>
        <w:t>, such as well type and location</w:t>
      </w:r>
      <w:r w:rsidR="004D396E" w:rsidRPr="00BF1055">
        <w:rPr>
          <w:rFonts w:ascii="Times New Roman" w:hAnsi="Times New Roman"/>
          <w:sz w:val="24"/>
          <w:szCs w:val="24"/>
        </w:rPr>
        <w:t xml:space="preserve"> (which will be publicly generalized)</w:t>
      </w:r>
      <w:r w:rsidR="00391841" w:rsidRPr="00BF1055">
        <w:rPr>
          <w:rFonts w:ascii="Times New Roman" w:hAnsi="Times New Roman"/>
          <w:sz w:val="24"/>
          <w:szCs w:val="24"/>
        </w:rPr>
        <w:t>,</w:t>
      </w:r>
      <w:r w:rsidR="008457AD" w:rsidRPr="00BF1055">
        <w:rPr>
          <w:rFonts w:ascii="Times New Roman" w:hAnsi="Times New Roman"/>
          <w:sz w:val="24"/>
          <w:szCs w:val="24"/>
        </w:rPr>
        <w:t xml:space="preserve"> to </w:t>
      </w:r>
      <w:r w:rsidR="00391841" w:rsidRPr="00BF1055">
        <w:rPr>
          <w:rFonts w:ascii="Times New Roman" w:hAnsi="Times New Roman"/>
          <w:sz w:val="24"/>
          <w:szCs w:val="24"/>
        </w:rPr>
        <w:t xml:space="preserve">participate. This </w:t>
      </w:r>
      <w:r w:rsidR="009757BA" w:rsidRPr="00BF1055">
        <w:rPr>
          <w:rFonts w:ascii="Times New Roman" w:hAnsi="Times New Roman"/>
          <w:sz w:val="24"/>
          <w:szCs w:val="24"/>
        </w:rPr>
        <w:t>info</w:t>
      </w:r>
      <w:r w:rsidR="00EF3A5D" w:rsidRPr="00BF1055">
        <w:rPr>
          <w:rFonts w:ascii="Times New Roman" w:hAnsi="Times New Roman"/>
          <w:sz w:val="24"/>
          <w:szCs w:val="24"/>
        </w:rPr>
        <w:t>rmation</w:t>
      </w:r>
      <w:r w:rsidR="00391841" w:rsidRPr="00BF1055">
        <w:rPr>
          <w:rFonts w:ascii="Times New Roman" w:hAnsi="Times New Roman"/>
          <w:sz w:val="24"/>
          <w:szCs w:val="24"/>
        </w:rPr>
        <w:t xml:space="preserve"> will help students ask and answer questions about </w:t>
      </w:r>
      <w:r w:rsidR="000849B4" w:rsidRPr="00BF1055">
        <w:rPr>
          <w:rFonts w:ascii="Times New Roman" w:hAnsi="Times New Roman"/>
          <w:sz w:val="24"/>
          <w:szCs w:val="24"/>
        </w:rPr>
        <w:t>well water quality</w:t>
      </w:r>
      <w:r w:rsidR="00C25428">
        <w:rPr>
          <w:rFonts w:ascii="Times New Roman" w:hAnsi="Times New Roman"/>
          <w:sz w:val="24"/>
          <w:szCs w:val="24"/>
        </w:rPr>
        <w:t xml:space="preserve"> and provide me with information about my well</w:t>
      </w:r>
      <w:r w:rsidR="00391841" w:rsidRPr="00BF1055">
        <w:rPr>
          <w:rFonts w:ascii="Times New Roman" w:hAnsi="Times New Roman"/>
          <w:sz w:val="24"/>
          <w:szCs w:val="24"/>
        </w:rPr>
        <w:t xml:space="preserve">.   </w:t>
      </w:r>
      <w:r w:rsidR="004D396E" w:rsidRPr="00BF1055">
        <w:rPr>
          <w:rFonts w:ascii="Times New Roman" w:hAnsi="Times New Roman"/>
          <w:sz w:val="24"/>
          <w:szCs w:val="24"/>
        </w:rPr>
        <w:t xml:space="preserve"> </w:t>
      </w:r>
    </w:p>
    <w:p w14:paraId="1BF5AD91" w14:textId="7A31462D" w:rsidR="008457AD" w:rsidRPr="00BF1055" w:rsidRDefault="00391841" w:rsidP="002E103F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BF1055">
        <w:rPr>
          <w:rFonts w:ascii="Times New Roman" w:hAnsi="Times New Roman"/>
          <w:sz w:val="24"/>
          <w:szCs w:val="24"/>
        </w:rPr>
        <w:t xml:space="preserve">I understand that any </w:t>
      </w:r>
      <w:r w:rsidR="00EF3A5D" w:rsidRPr="00BF1055">
        <w:rPr>
          <w:rFonts w:ascii="Times New Roman" w:hAnsi="Times New Roman"/>
          <w:sz w:val="24"/>
          <w:szCs w:val="24"/>
        </w:rPr>
        <w:t xml:space="preserve">personally </w:t>
      </w:r>
      <w:r w:rsidRPr="00BF1055">
        <w:rPr>
          <w:rFonts w:ascii="Times New Roman" w:hAnsi="Times New Roman"/>
          <w:sz w:val="24"/>
          <w:szCs w:val="24"/>
        </w:rPr>
        <w:t xml:space="preserve">identifying information I share will be kept confidential. </w:t>
      </w:r>
    </w:p>
    <w:p w14:paraId="01086609" w14:textId="32F1E412" w:rsidR="00606857" w:rsidRPr="00BF1055" w:rsidRDefault="00D909B0" w:rsidP="00606857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BF1055">
        <w:rPr>
          <w:rFonts w:ascii="Times New Roman" w:hAnsi="Times New Roman"/>
          <w:sz w:val="24"/>
          <w:szCs w:val="24"/>
        </w:rPr>
        <w:t>I understand</w:t>
      </w:r>
      <w:r w:rsidR="00D70AE0" w:rsidRPr="00BF1055">
        <w:rPr>
          <w:rFonts w:ascii="Times New Roman" w:hAnsi="Times New Roman"/>
          <w:sz w:val="24"/>
          <w:szCs w:val="24"/>
        </w:rPr>
        <w:t xml:space="preserve"> my sample results will be available on Anecdata’s All About Arsenic project </w:t>
      </w:r>
      <w:r w:rsidR="00011777">
        <w:rPr>
          <w:rFonts w:ascii="Times New Roman" w:hAnsi="Times New Roman"/>
          <w:sz w:val="24"/>
          <w:szCs w:val="24"/>
        </w:rPr>
        <w:t xml:space="preserve">page </w:t>
      </w:r>
      <w:r w:rsidR="00D70AE0" w:rsidRPr="00BF1055">
        <w:rPr>
          <w:rFonts w:ascii="Times New Roman" w:hAnsi="Times New Roman"/>
          <w:sz w:val="24"/>
          <w:szCs w:val="24"/>
        </w:rPr>
        <w:t xml:space="preserve">and that it’s my responsibility to check my results. </w:t>
      </w:r>
      <w:r w:rsidR="006B6541" w:rsidRPr="00BF1055">
        <w:rPr>
          <w:rFonts w:ascii="Times New Roman" w:hAnsi="Times New Roman"/>
          <w:sz w:val="24"/>
          <w:szCs w:val="24"/>
        </w:rPr>
        <w:t xml:space="preserve">No one else can access my </w:t>
      </w:r>
      <w:r w:rsidR="00757983">
        <w:rPr>
          <w:rFonts w:ascii="Times New Roman" w:hAnsi="Times New Roman"/>
          <w:sz w:val="24"/>
          <w:szCs w:val="24"/>
        </w:rPr>
        <w:t xml:space="preserve">individually identifiable </w:t>
      </w:r>
      <w:r w:rsidR="006B6541" w:rsidRPr="00BF1055">
        <w:rPr>
          <w:rFonts w:ascii="Times New Roman" w:hAnsi="Times New Roman"/>
          <w:sz w:val="24"/>
          <w:szCs w:val="24"/>
        </w:rPr>
        <w:t xml:space="preserve">results unless I share </w:t>
      </w:r>
      <w:r w:rsidR="001057F4">
        <w:rPr>
          <w:rFonts w:ascii="Times New Roman" w:hAnsi="Times New Roman"/>
          <w:sz w:val="24"/>
          <w:szCs w:val="24"/>
        </w:rPr>
        <w:t>them</w:t>
      </w:r>
      <w:r w:rsidR="006B6541" w:rsidRPr="00BF1055">
        <w:rPr>
          <w:rFonts w:ascii="Times New Roman" w:hAnsi="Times New Roman"/>
          <w:sz w:val="24"/>
          <w:szCs w:val="24"/>
        </w:rPr>
        <w:t xml:space="preserve">. </w:t>
      </w:r>
    </w:p>
    <w:p w14:paraId="6983F4A1" w14:textId="4F036848" w:rsidR="002A5EA4" w:rsidRPr="00BF1055" w:rsidRDefault="002A5EA4" w:rsidP="002A5EA4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BF1055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 xml:space="preserve">have helped my child/student fill out the paper datasheet that must accompany the well water sample when it is submitted for analysis, assured that </w:t>
      </w:r>
      <w:r w:rsidR="001756B3">
        <w:rPr>
          <w:rFonts w:ascii="Times New Roman" w:hAnsi="Times New Roman"/>
          <w:sz w:val="24"/>
          <w:szCs w:val="24"/>
        </w:rPr>
        <w:t>information about my well is</w:t>
      </w:r>
      <w:r>
        <w:rPr>
          <w:rFonts w:ascii="Times New Roman" w:hAnsi="Times New Roman"/>
          <w:sz w:val="24"/>
          <w:szCs w:val="24"/>
        </w:rPr>
        <w:t xml:space="preserve"> accurate, </w:t>
      </w:r>
      <w:r w:rsidR="001756B3">
        <w:rPr>
          <w:rFonts w:ascii="Times New Roman" w:hAnsi="Times New Roman"/>
          <w:sz w:val="24"/>
          <w:szCs w:val="24"/>
        </w:rPr>
        <w:t xml:space="preserve">to the best of my knowledge, </w:t>
      </w:r>
      <w:r>
        <w:rPr>
          <w:rFonts w:ascii="Times New Roman" w:hAnsi="Times New Roman"/>
          <w:sz w:val="24"/>
          <w:szCs w:val="24"/>
        </w:rPr>
        <w:t xml:space="preserve">and checked yes or no for all permissions for data </w:t>
      </w:r>
      <w:r w:rsidR="001756B3">
        <w:rPr>
          <w:rFonts w:ascii="Times New Roman" w:hAnsi="Times New Roman"/>
          <w:sz w:val="24"/>
          <w:szCs w:val="24"/>
        </w:rPr>
        <w:t xml:space="preserve">sharing or </w:t>
      </w:r>
      <w:r>
        <w:rPr>
          <w:rFonts w:ascii="Times New Roman" w:hAnsi="Times New Roman"/>
          <w:sz w:val="24"/>
          <w:szCs w:val="24"/>
        </w:rPr>
        <w:t xml:space="preserve">use </w:t>
      </w:r>
      <w:r w:rsidR="001756B3">
        <w:rPr>
          <w:rFonts w:ascii="Times New Roman" w:hAnsi="Times New Roman"/>
          <w:sz w:val="24"/>
          <w:szCs w:val="24"/>
        </w:rPr>
        <w:t>beyond this immediate project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71D707C8" w14:textId="77777777" w:rsidR="00606857" w:rsidRPr="00BF1055" w:rsidRDefault="00606857" w:rsidP="00606857"/>
    <w:p w14:paraId="7E47C5D6" w14:textId="77777777" w:rsidR="00606857" w:rsidRPr="00DE7A71" w:rsidRDefault="00606857" w:rsidP="00606857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572F3A78" w14:textId="49E2F140" w:rsidR="00EF3A5D" w:rsidRPr="00BF1055" w:rsidRDefault="00EF3A5D" w:rsidP="00EF3A5D"/>
    <w:p w14:paraId="2C8380C8" w14:textId="13638030" w:rsidR="00EF3A5D" w:rsidRPr="00BF1055" w:rsidRDefault="00EF3A5D" w:rsidP="00EF3A5D">
      <w:r w:rsidRPr="00BF1055">
        <w:t>_____________________________________</w:t>
      </w:r>
      <w:r w:rsidR="005E2B11" w:rsidRPr="00BF1055">
        <w:t>_</w:t>
      </w:r>
    </w:p>
    <w:p w14:paraId="224DEE0E" w14:textId="778B337F" w:rsidR="00EF3A5D" w:rsidRPr="00BF1055" w:rsidRDefault="00EF3A5D" w:rsidP="00EF3A5D">
      <w:r w:rsidRPr="00BF1055">
        <w:t>Name</w:t>
      </w:r>
    </w:p>
    <w:p w14:paraId="6B1B1BC0" w14:textId="132556FF" w:rsidR="00EA0252" w:rsidRPr="00BF1055" w:rsidRDefault="00EA0252" w:rsidP="00EF3A5D"/>
    <w:p w14:paraId="24A8023F" w14:textId="735892EB" w:rsidR="000849B4" w:rsidRPr="00BF1055" w:rsidRDefault="000849B4" w:rsidP="00F63300"/>
    <w:p w14:paraId="04E0A4D7" w14:textId="67AAE193" w:rsidR="00EF3A5D" w:rsidRPr="00BF1055" w:rsidRDefault="00EF3A5D" w:rsidP="00EF3A5D">
      <w:r w:rsidRPr="00BF1055">
        <w:t>______________________________________</w:t>
      </w:r>
      <w:r w:rsidRPr="00BF1055">
        <w:tab/>
        <w:t>_________/___________/__________</w:t>
      </w:r>
    </w:p>
    <w:p w14:paraId="074B2274" w14:textId="7D3E7685" w:rsidR="002E103F" w:rsidRPr="00BF1055" w:rsidRDefault="00320EAF" w:rsidP="002E103F">
      <w:r>
        <w:t xml:space="preserve">Guardian </w:t>
      </w:r>
      <w:r w:rsidR="00C25428">
        <w:t>or well owner s</w:t>
      </w:r>
      <w:r w:rsidR="00EF3A5D" w:rsidRPr="00BF1055">
        <w:t>ignature</w:t>
      </w:r>
      <w:r w:rsidR="00EF3A5D" w:rsidRPr="00BF1055">
        <w:tab/>
      </w:r>
      <w:r w:rsidR="00EF3A5D" w:rsidRPr="00BF1055">
        <w:tab/>
      </w:r>
      <w:r w:rsidR="00EF3A5D" w:rsidRPr="00BF1055">
        <w:tab/>
      </w:r>
      <w:r w:rsidR="00EF3A5D" w:rsidRPr="00BF1055">
        <w:tab/>
      </w:r>
      <w:r w:rsidR="00EF3A5D" w:rsidRPr="00BF1055">
        <w:tab/>
        <w:t>Date</w:t>
      </w:r>
    </w:p>
    <w:p w14:paraId="093A00A0" w14:textId="36B31997" w:rsidR="002E103F" w:rsidRPr="00BF1055" w:rsidRDefault="002E103F" w:rsidP="002E103F">
      <w:r w:rsidRPr="00BF1055">
        <w:br/>
      </w:r>
      <w:r w:rsidRPr="00BF1055">
        <w:br/>
        <w:t>______________________________________</w:t>
      </w:r>
    </w:p>
    <w:p w14:paraId="1FCCA747" w14:textId="6147FAFB" w:rsidR="002E103F" w:rsidRPr="00BF1055" w:rsidRDefault="002E103F" w:rsidP="002E103F">
      <w:r w:rsidRPr="00BF1055">
        <w:t>Sample Number</w:t>
      </w:r>
    </w:p>
    <w:sectPr w:rsidR="002E103F" w:rsidRPr="00BF1055" w:rsidSect="0028544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ACA19" w14:textId="77777777" w:rsidR="0085774D" w:rsidRDefault="0085774D" w:rsidP="0080353B">
      <w:r>
        <w:separator/>
      </w:r>
    </w:p>
  </w:endnote>
  <w:endnote w:type="continuationSeparator" w:id="0">
    <w:p w14:paraId="5BAFC96C" w14:textId="77777777" w:rsidR="0085774D" w:rsidRDefault="0085774D" w:rsidP="00803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B2D58" w14:textId="094D9E8E" w:rsidR="00EB0FD8" w:rsidRDefault="00EB0FD8" w:rsidP="009757BA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2159B" w14:textId="77777777" w:rsidR="0085774D" w:rsidRDefault="0085774D" w:rsidP="0080353B">
      <w:r>
        <w:separator/>
      </w:r>
    </w:p>
  </w:footnote>
  <w:footnote w:type="continuationSeparator" w:id="0">
    <w:p w14:paraId="1707DFE5" w14:textId="77777777" w:rsidR="0085774D" w:rsidRDefault="0085774D" w:rsidP="00803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C43A3" w14:textId="684249BC" w:rsidR="00EB0FD8" w:rsidRDefault="008D43AC" w:rsidP="00C23720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56C3E2" wp14:editId="52139DCB">
          <wp:simplePos x="0" y="0"/>
          <wp:positionH relativeFrom="column">
            <wp:posOffset>-6350</wp:posOffset>
          </wp:positionH>
          <wp:positionV relativeFrom="paragraph">
            <wp:posOffset>-111760</wp:posOffset>
          </wp:positionV>
          <wp:extent cx="2457450" cy="413670"/>
          <wp:effectExtent l="0" t="0" r="0" b="571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dibl-logo-MAS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7450" cy="413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68FF"/>
    <w:multiLevelType w:val="hybridMultilevel"/>
    <w:tmpl w:val="CCDCB556"/>
    <w:lvl w:ilvl="0" w:tplc="040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62A93"/>
    <w:multiLevelType w:val="hybridMultilevel"/>
    <w:tmpl w:val="E4A674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8426D6"/>
    <w:multiLevelType w:val="hybridMultilevel"/>
    <w:tmpl w:val="48A8A464"/>
    <w:lvl w:ilvl="0" w:tplc="850827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547F1"/>
    <w:multiLevelType w:val="hybridMultilevel"/>
    <w:tmpl w:val="591ABB48"/>
    <w:lvl w:ilvl="0" w:tplc="F62ED6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17110"/>
    <w:multiLevelType w:val="hybridMultilevel"/>
    <w:tmpl w:val="A6ACC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A1172"/>
    <w:multiLevelType w:val="hybridMultilevel"/>
    <w:tmpl w:val="DC928D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361046"/>
    <w:multiLevelType w:val="hybridMultilevel"/>
    <w:tmpl w:val="0D749C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1CB549F"/>
    <w:multiLevelType w:val="hybridMultilevel"/>
    <w:tmpl w:val="4E8A5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206A14"/>
    <w:multiLevelType w:val="hybridMultilevel"/>
    <w:tmpl w:val="824AD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2483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8556319">
    <w:abstractNumId w:val="6"/>
  </w:num>
  <w:num w:numId="3" w16cid:durableId="509026923">
    <w:abstractNumId w:val="5"/>
  </w:num>
  <w:num w:numId="4" w16cid:durableId="1334258951">
    <w:abstractNumId w:val="0"/>
  </w:num>
  <w:num w:numId="5" w16cid:durableId="1459950627">
    <w:abstractNumId w:val="1"/>
  </w:num>
  <w:num w:numId="6" w16cid:durableId="913204780">
    <w:abstractNumId w:val="4"/>
  </w:num>
  <w:num w:numId="7" w16cid:durableId="1676542158">
    <w:abstractNumId w:val="3"/>
  </w:num>
  <w:num w:numId="8" w16cid:durableId="2104760374">
    <w:abstractNumId w:val="2"/>
  </w:num>
  <w:num w:numId="9" w16cid:durableId="2126654859">
    <w:abstractNumId w:val="7"/>
  </w:num>
  <w:num w:numId="10" w16cid:durableId="20868719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textFile"/>
    <w:query w:val="SELECT * FROM `'Mail Merge$'`  ORDER BY `004A` ASC ,`NoName` DESC "/>
    <w:activeRecord w:val="-1"/>
  </w:mailMerge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D84"/>
    <w:rsid w:val="00011777"/>
    <w:rsid w:val="0003058A"/>
    <w:rsid w:val="00056DF8"/>
    <w:rsid w:val="0007005F"/>
    <w:rsid w:val="0008031D"/>
    <w:rsid w:val="000849B4"/>
    <w:rsid w:val="000B1B66"/>
    <w:rsid w:val="000B22E9"/>
    <w:rsid w:val="000C4753"/>
    <w:rsid w:val="000E0FBC"/>
    <w:rsid w:val="00101867"/>
    <w:rsid w:val="001057F4"/>
    <w:rsid w:val="001756B3"/>
    <w:rsid w:val="00187E4C"/>
    <w:rsid w:val="0019298E"/>
    <w:rsid w:val="001A4D63"/>
    <w:rsid w:val="001F422E"/>
    <w:rsid w:val="00207D63"/>
    <w:rsid w:val="00222592"/>
    <w:rsid w:val="0022325D"/>
    <w:rsid w:val="0022395F"/>
    <w:rsid w:val="00254723"/>
    <w:rsid w:val="00264EDA"/>
    <w:rsid w:val="002769C7"/>
    <w:rsid w:val="00283435"/>
    <w:rsid w:val="0028544C"/>
    <w:rsid w:val="00292B2F"/>
    <w:rsid w:val="002A2EB1"/>
    <w:rsid w:val="002A5EA4"/>
    <w:rsid w:val="002B23B6"/>
    <w:rsid w:val="002B5D49"/>
    <w:rsid w:val="002D355C"/>
    <w:rsid w:val="002E103F"/>
    <w:rsid w:val="002E38DB"/>
    <w:rsid w:val="002F1692"/>
    <w:rsid w:val="002F5EA4"/>
    <w:rsid w:val="002F6F10"/>
    <w:rsid w:val="00306457"/>
    <w:rsid w:val="00320EAF"/>
    <w:rsid w:val="00355BF9"/>
    <w:rsid w:val="003660FA"/>
    <w:rsid w:val="003808C6"/>
    <w:rsid w:val="00391841"/>
    <w:rsid w:val="003A08E9"/>
    <w:rsid w:val="003A1396"/>
    <w:rsid w:val="003B1AE6"/>
    <w:rsid w:val="003C0D84"/>
    <w:rsid w:val="003C78D5"/>
    <w:rsid w:val="003F24A8"/>
    <w:rsid w:val="004029C4"/>
    <w:rsid w:val="00407E19"/>
    <w:rsid w:val="004304F0"/>
    <w:rsid w:val="00433EFC"/>
    <w:rsid w:val="004408B3"/>
    <w:rsid w:val="00450E67"/>
    <w:rsid w:val="004534D8"/>
    <w:rsid w:val="00485C00"/>
    <w:rsid w:val="004876E7"/>
    <w:rsid w:val="0049395C"/>
    <w:rsid w:val="004A023D"/>
    <w:rsid w:val="004A5498"/>
    <w:rsid w:val="004B308B"/>
    <w:rsid w:val="004B569A"/>
    <w:rsid w:val="004D396E"/>
    <w:rsid w:val="004E37A0"/>
    <w:rsid w:val="005000A2"/>
    <w:rsid w:val="00520924"/>
    <w:rsid w:val="005241CE"/>
    <w:rsid w:val="00541890"/>
    <w:rsid w:val="00542F95"/>
    <w:rsid w:val="005436C9"/>
    <w:rsid w:val="00561906"/>
    <w:rsid w:val="0056605F"/>
    <w:rsid w:val="005719AC"/>
    <w:rsid w:val="00585A20"/>
    <w:rsid w:val="005920EF"/>
    <w:rsid w:val="005A3194"/>
    <w:rsid w:val="005A3C85"/>
    <w:rsid w:val="005B2B71"/>
    <w:rsid w:val="005C1EEB"/>
    <w:rsid w:val="005E2B11"/>
    <w:rsid w:val="00602CF8"/>
    <w:rsid w:val="00606857"/>
    <w:rsid w:val="006204A0"/>
    <w:rsid w:val="00630B93"/>
    <w:rsid w:val="00641047"/>
    <w:rsid w:val="00644AE3"/>
    <w:rsid w:val="006500A5"/>
    <w:rsid w:val="006828B0"/>
    <w:rsid w:val="006948B1"/>
    <w:rsid w:val="00694EDA"/>
    <w:rsid w:val="00696303"/>
    <w:rsid w:val="006B2BE9"/>
    <w:rsid w:val="006B6541"/>
    <w:rsid w:val="006B7F2E"/>
    <w:rsid w:val="006C06FF"/>
    <w:rsid w:val="006D164D"/>
    <w:rsid w:val="006D5120"/>
    <w:rsid w:val="00701D1C"/>
    <w:rsid w:val="0074143E"/>
    <w:rsid w:val="007455E5"/>
    <w:rsid w:val="00757983"/>
    <w:rsid w:val="007A3F3F"/>
    <w:rsid w:val="007B7965"/>
    <w:rsid w:val="007F58FE"/>
    <w:rsid w:val="0080353B"/>
    <w:rsid w:val="00815B7D"/>
    <w:rsid w:val="00835271"/>
    <w:rsid w:val="008457AD"/>
    <w:rsid w:val="008542D5"/>
    <w:rsid w:val="0085774D"/>
    <w:rsid w:val="0085793F"/>
    <w:rsid w:val="00865012"/>
    <w:rsid w:val="00865AD6"/>
    <w:rsid w:val="0087015B"/>
    <w:rsid w:val="00870CAB"/>
    <w:rsid w:val="008817DC"/>
    <w:rsid w:val="008A1C4E"/>
    <w:rsid w:val="008A602E"/>
    <w:rsid w:val="008D43AC"/>
    <w:rsid w:val="008D69F1"/>
    <w:rsid w:val="009169D8"/>
    <w:rsid w:val="009469BC"/>
    <w:rsid w:val="00964E73"/>
    <w:rsid w:val="009678B9"/>
    <w:rsid w:val="009757BA"/>
    <w:rsid w:val="0098357A"/>
    <w:rsid w:val="009A3D0A"/>
    <w:rsid w:val="009C0AE9"/>
    <w:rsid w:val="009E6F3F"/>
    <w:rsid w:val="009F7331"/>
    <w:rsid w:val="00A247F6"/>
    <w:rsid w:val="00A45FBE"/>
    <w:rsid w:val="00A74ED2"/>
    <w:rsid w:val="00A80128"/>
    <w:rsid w:val="00AD1CDB"/>
    <w:rsid w:val="00AD39F9"/>
    <w:rsid w:val="00B01088"/>
    <w:rsid w:val="00B86BC3"/>
    <w:rsid w:val="00B91712"/>
    <w:rsid w:val="00B924F8"/>
    <w:rsid w:val="00BA5775"/>
    <w:rsid w:val="00BB789D"/>
    <w:rsid w:val="00BD777D"/>
    <w:rsid w:val="00BE7FC8"/>
    <w:rsid w:val="00BF1055"/>
    <w:rsid w:val="00BF1BF0"/>
    <w:rsid w:val="00BF2D72"/>
    <w:rsid w:val="00C06685"/>
    <w:rsid w:val="00C110A8"/>
    <w:rsid w:val="00C23720"/>
    <w:rsid w:val="00C25428"/>
    <w:rsid w:val="00C2634E"/>
    <w:rsid w:val="00C46F32"/>
    <w:rsid w:val="00C474CC"/>
    <w:rsid w:val="00C52603"/>
    <w:rsid w:val="00CE0F64"/>
    <w:rsid w:val="00CE6E6F"/>
    <w:rsid w:val="00CF2B9F"/>
    <w:rsid w:val="00CF4A01"/>
    <w:rsid w:val="00CF605A"/>
    <w:rsid w:val="00D03A40"/>
    <w:rsid w:val="00D0675E"/>
    <w:rsid w:val="00D167FC"/>
    <w:rsid w:val="00D316A8"/>
    <w:rsid w:val="00D322EA"/>
    <w:rsid w:val="00D56A1B"/>
    <w:rsid w:val="00D627C2"/>
    <w:rsid w:val="00D65D55"/>
    <w:rsid w:val="00D66A60"/>
    <w:rsid w:val="00D70AE0"/>
    <w:rsid w:val="00D909B0"/>
    <w:rsid w:val="00D93472"/>
    <w:rsid w:val="00DA0A9D"/>
    <w:rsid w:val="00DC0066"/>
    <w:rsid w:val="00DD3534"/>
    <w:rsid w:val="00DD7B8F"/>
    <w:rsid w:val="00DE36E4"/>
    <w:rsid w:val="00DE7A71"/>
    <w:rsid w:val="00DF5F52"/>
    <w:rsid w:val="00E07607"/>
    <w:rsid w:val="00E5243A"/>
    <w:rsid w:val="00E65051"/>
    <w:rsid w:val="00E77FD0"/>
    <w:rsid w:val="00EA0252"/>
    <w:rsid w:val="00EA4865"/>
    <w:rsid w:val="00EA65AB"/>
    <w:rsid w:val="00EB0FD8"/>
    <w:rsid w:val="00EE293B"/>
    <w:rsid w:val="00EE3A8B"/>
    <w:rsid w:val="00EF00AF"/>
    <w:rsid w:val="00EF3A5D"/>
    <w:rsid w:val="00EF4488"/>
    <w:rsid w:val="00F0207C"/>
    <w:rsid w:val="00F0780E"/>
    <w:rsid w:val="00F442A7"/>
    <w:rsid w:val="00F61F6B"/>
    <w:rsid w:val="00F63300"/>
    <w:rsid w:val="00F6425C"/>
    <w:rsid w:val="00F800F6"/>
    <w:rsid w:val="00F808C1"/>
    <w:rsid w:val="00F854AD"/>
    <w:rsid w:val="00F92FD6"/>
    <w:rsid w:val="00FA3E51"/>
    <w:rsid w:val="00FB7A87"/>
    <w:rsid w:val="00FC0C6F"/>
    <w:rsid w:val="00FE035A"/>
    <w:rsid w:val="00FE28E0"/>
    <w:rsid w:val="00FF1F8F"/>
    <w:rsid w:val="00FF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AE6EFA1"/>
  <w15:chartTrackingRefBased/>
  <w15:docId w15:val="{D511C8D9-8330-4126-8C62-E697A184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57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4723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0B93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0D84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qFormat/>
    <w:rsid w:val="003C0D8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3C0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353B"/>
    <w:pPr>
      <w:tabs>
        <w:tab w:val="center" w:pos="4680"/>
        <w:tab w:val="right" w:pos="9360"/>
      </w:tabs>
    </w:pPr>
    <w:rPr>
      <w:rFonts w:ascii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0353B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0353B"/>
    <w:pPr>
      <w:tabs>
        <w:tab w:val="center" w:pos="4680"/>
        <w:tab w:val="right" w:pos="9360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0353B"/>
    <w:rPr>
      <w:rFonts w:ascii="Calibri" w:eastAsia="Times New Roman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2547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30B9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PlainTable1">
    <w:name w:val="Plain Table 1"/>
    <w:basedOn w:val="TableNormal"/>
    <w:uiPriority w:val="41"/>
    <w:rsid w:val="00D03A4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">
    <w:name w:val="Grid Table 2"/>
    <w:basedOn w:val="TableNormal"/>
    <w:uiPriority w:val="47"/>
    <w:rsid w:val="0028343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D35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55C"/>
    <w:pPr>
      <w:spacing w:after="200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55C"/>
    <w:rPr>
      <w:rFonts w:ascii="Calibri" w:eastAsia="Times New Roman" w:hAnsi="Calibri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605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9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9B4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2B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2BE9"/>
    <w:rPr>
      <w:rFonts w:ascii="Calibri" w:eastAsia="Times New Roman" w:hAnsi="Calibri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F169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DA0A9D"/>
  </w:style>
  <w:style w:type="character" w:customStyle="1" w:styleId="Heading1Char">
    <w:name w:val="Heading 1 Char"/>
    <w:basedOn w:val="DefaultParagraphFont"/>
    <w:link w:val="Heading1"/>
    <w:uiPriority w:val="9"/>
    <w:rsid w:val="00BA57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afarrell@mdibl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CEHL</dc:creator>
  <cp:keywords/>
  <dc:description/>
  <cp:lastModifiedBy>Jane Disney</cp:lastModifiedBy>
  <cp:revision>3</cp:revision>
  <cp:lastPrinted>2019-01-25T15:38:00Z</cp:lastPrinted>
  <dcterms:created xsi:type="dcterms:W3CDTF">2022-08-18T16:59:00Z</dcterms:created>
  <dcterms:modified xsi:type="dcterms:W3CDTF">2022-08-18T18:38:00Z</dcterms:modified>
</cp:coreProperties>
</file>