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E5D80" w14:textId="77777777" w:rsidR="00C25428" w:rsidRDefault="00C25428" w:rsidP="0028544C">
      <w:pPr>
        <w:rPr>
          <w:rStyle w:val="Heading2Char"/>
          <w:rFonts w:ascii="Times New Roman" w:hAnsi="Times New Roman" w:cs="Times New Roman"/>
          <w:b/>
          <w:bCs/>
          <w:color w:val="01749B"/>
          <w:sz w:val="24"/>
          <w:szCs w:val="24"/>
        </w:rPr>
      </w:pPr>
    </w:p>
    <w:p w14:paraId="29BA4972" w14:textId="77777777" w:rsidR="00A4658A" w:rsidRDefault="00A4658A" w:rsidP="0028544C">
      <w:pPr>
        <w:rPr>
          <w:rStyle w:val="Heading2Char"/>
          <w:rFonts w:ascii="Times New Roman" w:hAnsi="Times New Roman" w:cs="Times New Roman"/>
          <w:b/>
          <w:bCs/>
          <w:color w:val="00759E"/>
          <w:sz w:val="24"/>
          <w:szCs w:val="24"/>
        </w:rPr>
      </w:pPr>
    </w:p>
    <w:p w14:paraId="4D13FDA0" w14:textId="7625F87A" w:rsidR="00C110A8" w:rsidRPr="00D8518A" w:rsidRDefault="00C110A8" w:rsidP="0028544C">
      <w:pPr>
        <w:rPr>
          <w:b/>
          <w:bCs/>
          <w:color w:val="00759E"/>
        </w:rPr>
      </w:pPr>
      <w:r w:rsidRPr="00D8518A">
        <w:rPr>
          <w:rStyle w:val="Heading2Char"/>
          <w:rFonts w:ascii="Times New Roman" w:hAnsi="Times New Roman" w:cs="Times New Roman"/>
          <w:b/>
          <w:bCs/>
          <w:color w:val="00759E"/>
          <w:sz w:val="24"/>
          <w:szCs w:val="24"/>
        </w:rPr>
        <w:t>Dear</w:t>
      </w:r>
      <w:r w:rsidR="000B1B66" w:rsidRPr="00D8518A">
        <w:rPr>
          <w:rStyle w:val="Heading2Char"/>
          <w:rFonts w:ascii="Times New Roman" w:hAnsi="Times New Roman" w:cs="Times New Roman"/>
          <w:b/>
          <w:bCs/>
          <w:color w:val="00759E"/>
          <w:sz w:val="24"/>
          <w:szCs w:val="24"/>
        </w:rPr>
        <w:t xml:space="preserve"> </w:t>
      </w:r>
      <w:r w:rsidR="00D8518A" w:rsidRPr="00D8518A">
        <w:rPr>
          <w:rStyle w:val="Heading2Char"/>
          <w:rFonts w:ascii="Times New Roman" w:hAnsi="Times New Roman" w:cs="Times New Roman"/>
          <w:b/>
          <w:bCs/>
          <w:color w:val="00759E"/>
          <w:sz w:val="24"/>
          <w:szCs w:val="24"/>
        </w:rPr>
        <w:t>Parents</w:t>
      </w:r>
      <w:r w:rsidR="00D8518A">
        <w:rPr>
          <w:b/>
          <w:bCs/>
          <w:noProof/>
          <w:color w:val="00759E"/>
        </w:rPr>
        <w:t>,</w:t>
      </w:r>
      <w:r w:rsidR="00D8518A" w:rsidRPr="00D8518A">
        <w:rPr>
          <w:b/>
          <w:bCs/>
          <w:noProof/>
          <w:color w:val="00759E"/>
        </w:rPr>
        <w:t xml:space="preserve"> guardians</w:t>
      </w:r>
      <w:r w:rsidR="00D8518A">
        <w:rPr>
          <w:b/>
          <w:bCs/>
          <w:noProof/>
          <w:color w:val="00759E"/>
        </w:rPr>
        <w:t>, or other community samplers</w:t>
      </w:r>
    </w:p>
    <w:p w14:paraId="12F5C2BD" w14:textId="58E9F5CD" w:rsidR="00C110A8" w:rsidRPr="00BF1055" w:rsidRDefault="00C110A8" w:rsidP="0028544C"/>
    <w:p w14:paraId="7EBEDC7D" w14:textId="6B5F73A4" w:rsidR="0019298E" w:rsidRPr="00BF1055" w:rsidRDefault="00BF1055" w:rsidP="00D8518A">
      <w:pPr>
        <w:jc w:val="both"/>
      </w:pPr>
      <w:r w:rsidRPr="00BF1055">
        <w:t>Thank you for participating</w:t>
      </w:r>
      <w:r w:rsidR="00C110A8" w:rsidRPr="00BF1055">
        <w:t xml:space="preserve"> in </w:t>
      </w:r>
      <w:r w:rsidR="00D8518A">
        <w:t>our new Science Education Partnership Award (SEPA) project</w:t>
      </w:r>
      <w:r w:rsidR="00A4658A">
        <w:t>, "</w:t>
      </w:r>
      <w:r w:rsidR="00D8518A" w:rsidRPr="00D8518A">
        <w:rPr>
          <w:b/>
          <w:bCs/>
        </w:rPr>
        <w:t xml:space="preserve">Promoting </w:t>
      </w:r>
      <w:r w:rsidR="00D8518A">
        <w:rPr>
          <w:b/>
          <w:bCs/>
        </w:rPr>
        <w:t>Environmental Health Literacy Through Science Communication</w:t>
      </w:r>
      <w:r w:rsidR="00D8518A" w:rsidRPr="00D8518A">
        <w:rPr>
          <w:b/>
          <w:bCs/>
        </w:rPr>
        <w:t xml:space="preserve"> and </w:t>
      </w:r>
      <w:r w:rsidR="00D8518A">
        <w:rPr>
          <w:b/>
          <w:bCs/>
        </w:rPr>
        <w:t>I</w:t>
      </w:r>
      <w:r w:rsidR="00D8518A" w:rsidRPr="00D8518A">
        <w:rPr>
          <w:b/>
          <w:bCs/>
        </w:rPr>
        <w:t xml:space="preserve">ntergenerational </w:t>
      </w:r>
      <w:r w:rsidR="00D8518A">
        <w:rPr>
          <w:b/>
          <w:bCs/>
        </w:rPr>
        <w:t>Learning</w:t>
      </w:r>
      <w:r w:rsidR="00D8518A" w:rsidRPr="00D8518A">
        <w:rPr>
          <w:b/>
          <w:bCs/>
        </w:rPr>
        <w:t xml:space="preserve"> in a K-12 </w:t>
      </w:r>
      <w:r w:rsidR="00D8518A">
        <w:rPr>
          <w:b/>
          <w:bCs/>
        </w:rPr>
        <w:t>S</w:t>
      </w:r>
      <w:r w:rsidR="00D8518A" w:rsidRPr="00D8518A">
        <w:rPr>
          <w:b/>
          <w:bCs/>
        </w:rPr>
        <w:t xml:space="preserve">afe </w:t>
      </w:r>
      <w:r w:rsidR="00D8518A">
        <w:rPr>
          <w:b/>
          <w:bCs/>
        </w:rPr>
        <w:t>Drinking Water Citizen Science Project”</w:t>
      </w:r>
      <w:r w:rsidR="00A4658A">
        <w:rPr>
          <w:b/>
          <w:bCs/>
        </w:rPr>
        <w:t xml:space="preserve">. </w:t>
      </w:r>
      <w:r w:rsidR="006B2BE9" w:rsidRPr="00BF1055">
        <w:t xml:space="preserve">This project is funded </w:t>
      </w:r>
      <w:r w:rsidR="00F800F6">
        <w:t xml:space="preserve">through the National Institute of </w:t>
      </w:r>
      <w:r w:rsidR="00D8518A">
        <w:t>Nursing Research</w:t>
      </w:r>
      <w:r w:rsidR="00652742">
        <w:t xml:space="preserve">. </w:t>
      </w:r>
    </w:p>
    <w:p w14:paraId="54EECA3E" w14:textId="1C4C9247" w:rsidR="004408B3" w:rsidRPr="00BF1055" w:rsidRDefault="004408B3" w:rsidP="00FA3E51">
      <w:pPr>
        <w:jc w:val="both"/>
      </w:pPr>
    </w:p>
    <w:p w14:paraId="0A36F74B" w14:textId="077EAB46" w:rsidR="00652742" w:rsidRPr="00BF1055" w:rsidRDefault="00652742" w:rsidP="00652742">
      <w:pPr>
        <w:pStyle w:val="Heading2"/>
        <w:spacing w:before="0" w:line="240" w:lineRule="auto"/>
        <w:jc w:val="both"/>
        <w:rPr>
          <w:rFonts w:ascii="Times New Roman" w:hAnsi="Times New Roman" w:cs="Times New Roman"/>
          <w:b/>
          <w:bCs/>
          <w:color w:val="01749B"/>
          <w:sz w:val="24"/>
          <w:szCs w:val="24"/>
        </w:rPr>
      </w:pPr>
      <w:r>
        <w:rPr>
          <w:rFonts w:ascii="Times New Roman" w:hAnsi="Times New Roman" w:cs="Times New Roman"/>
          <w:b/>
          <w:bCs/>
          <w:color w:val="01749B"/>
          <w:sz w:val="24"/>
          <w:szCs w:val="24"/>
        </w:rPr>
        <w:t>Why should you test your drinking water?</w:t>
      </w:r>
    </w:p>
    <w:p w14:paraId="3AAAE0E5" w14:textId="04716605" w:rsidR="005A3C85" w:rsidRPr="00BF1055" w:rsidRDefault="00D8518A" w:rsidP="00FA3E51">
      <w:pPr>
        <w:jc w:val="both"/>
      </w:pPr>
      <w:r>
        <w:t>Nearly half of all Maine and New Hampshire households depend on</w:t>
      </w:r>
      <w:r w:rsidR="00DE36E4" w:rsidRPr="00BF1055">
        <w:t xml:space="preserve"> private wells for drinking water</w:t>
      </w:r>
      <w:r>
        <w:t xml:space="preserve">. Private </w:t>
      </w:r>
      <w:r w:rsidRPr="00CB1FC4">
        <w:t xml:space="preserve">wells </w:t>
      </w:r>
      <w:r w:rsidRPr="00CB1FC4">
        <w:rPr>
          <w:b/>
          <w:bCs/>
        </w:rPr>
        <w:t>are not regulated</w:t>
      </w:r>
      <w:r>
        <w:t xml:space="preserve">, </w:t>
      </w:r>
      <w:r w:rsidR="00CC2510">
        <w:t>so</w:t>
      </w:r>
      <w:r>
        <w:t xml:space="preserve"> it is up to the homeowner to routinely test their well water for possible contaminants. Due to the unique geology of Maine and New Hampshire, wells are often contaminated with </w:t>
      </w:r>
      <w:r w:rsidR="00652742">
        <w:t xml:space="preserve">toxic </w:t>
      </w:r>
      <w:r>
        <w:t xml:space="preserve">metals that are naturally found in the bedrock. </w:t>
      </w:r>
      <w:r w:rsidR="00CC2510">
        <w:t xml:space="preserve">Public water </w:t>
      </w:r>
      <w:r w:rsidR="00CC2510" w:rsidRPr="00CB1FC4">
        <w:rPr>
          <w:b/>
          <w:bCs/>
        </w:rPr>
        <w:t>is regulated</w:t>
      </w:r>
      <w:r w:rsidR="00CC2510">
        <w:t xml:space="preserve">, but sometimes, contaminants are introduced into the drinking water via passage through old pipes or faucets that contain lead or toxic levels of other metals like copper or zinc. </w:t>
      </w:r>
      <w:r w:rsidR="00652742">
        <w:t xml:space="preserve">Testing your water is important </w:t>
      </w:r>
      <w:r w:rsidR="00A4658A">
        <w:t xml:space="preserve">so everyone in your household can access healthy water. </w:t>
      </w:r>
    </w:p>
    <w:p w14:paraId="17DB7185" w14:textId="77777777" w:rsidR="005436C9" w:rsidRPr="00BF1055" w:rsidRDefault="005436C9" w:rsidP="00FA3E51">
      <w:pPr>
        <w:jc w:val="both"/>
      </w:pPr>
    </w:p>
    <w:p w14:paraId="02240431" w14:textId="5F77C313" w:rsidR="00C110A8" w:rsidRPr="00BF1055" w:rsidRDefault="00CC2510" w:rsidP="00FA3E51">
      <w:pPr>
        <w:pStyle w:val="Heading2"/>
        <w:spacing w:before="0" w:line="240" w:lineRule="auto"/>
        <w:jc w:val="both"/>
        <w:rPr>
          <w:rFonts w:ascii="Times New Roman" w:hAnsi="Times New Roman" w:cs="Times New Roman"/>
          <w:b/>
          <w:bCs/>
          <w:color w:val="01749B"/>
          <w:sz w:val="24"/>
          <w:szCs w:val="24"/>
        </w:rPr>
      </w:pPr>
      <w:r>
        <w:rPr>
          <w:rFonts w:ascii="Times New Roman" w:hAnsi="Times New Roman" w:cs="Times New Roman"/>
          <w:b/>
          <w:bCs/>
          <w:color w:val="01749B"/>
          <w:sz w:val="24"/>
          <w:szCs w:val="24"/>
        </w:rPr>
        <w:t xml:space="preserve">Instructions for Sampling </w:t>
      </w:r>
    </w:p>
    <w:p w14:paraId="04FF823A" w14:textId="5E895FCD" w:rsidR="00BF1055" w:rsidRPr="00BF1055" w:rsidRDefault="00CB1FC4" w:rsidP="00652742">
      <w:pPr>
        <w:pStyle w:val="ListParagraph"/>
        <w:numPr>
          <w:ilvl w:val="0"/>
          <w:numId w:val="11"/>
        </w:numPr>
        <w:jc w:val="both"/>
        <w:rPr>
          <w:rFonts w:ascii="Times New Roman" w:hAnsi="Times New Roman"/>
          <w:sz w:val="24"/>
          <w:szCs w:val="24"/>
        </w:rPr>
      </w:pPr>
      <w:r>
        <w:rPr>
          <w:rFonts w:ascii="Times New Roman" w:hAnsi="Times New Roman"/>
          <w:sz w:val="24"/>
          <w:szCs w:val="24"/>
        </w:rPr>
        <w:t>Instructions for sampling are included in your test kit</w:t>
      </w:r>
    </w:p>
    <w:p w14:paraId="16555442" w14:textId="2028B39A" w:rsidR="009757BA" w:rsidRPr="00BF1055" w:rsidRDefault="00FD2168" w:rsidP="00652742">
      <w:pPr>
        <w:pStyle w:val="ListParagraph"/>
        <w:numPr>
          <w:ilvl w:val="0"/>
          <w:numId w:val="11"/>
        </w:numPr>
        <w:jc w:val="both"/>
        <w:rPr>
          <w:rFonts w:ascii="Times New Roman" w:hAnsi="Times New Roman"/>
          <w:sz w:val="24"/>
          <w:szCs w:val="24"/>
        </w:rPr>
      </w:pPr>
      <w:r>
        <w:rPr>
          <w:rFonts w:ascii="Times New Roman" w:hAnsi="Times New Roman"/>
          <w:sz w:val="24"/>
          <w:szCs w:val="24"/>
        </w:rPr>
        <w:t>Ensure</w:t>
      </w:r>
      <w:r w:rsidR="00485C00" w:rsidRPr="00BF1055">
        <w:rPr>
          <w:rFonts w:ascii="Times New Roman" w:hAnsi="Times New Roman"/>
          <w:sz w:val="24"/>
          <w:szCs w:val="24"/>
        </w:rPr>
        <w:t xml:space="preserve"> </w:t>
      </w:r>
      <w:r w:rsidR="00BF1055" w:rsidRPr="00BF1055">
        <w:rPr>
          <w:rFonts w:ascii="Times New Roman" w:hAnsi="Times New Roman"/>
          <w:sz w:val="24"/>
          <w:szCs w:val="24"/>
        </w:rPr>
        <w:t xml:space="preserve">your sample is </w:t>
      </w:r>
      <w:r w:rsidR="00485C00" w:rsidRPr="00BF1055">
        <w:rPr>
          <w:rFonts w:ascii="Times New Roman" w:hAnsi="Times New Roman"/>
          <w:sz w:val="24"/>
          <w:szCs w:val="24"/>
        </w:rPr>
        <w:t xml:space="preserve">returned to </w:t>
      </w:r>
      <w:r w:rsidR="00CB1FC4">
        <w:rPr>
          <w:rFonts w:ascii="Times New Roman" w:hAnsi="Times New Roman"/>
          <w:sz w:val="24"/>
          <w:szCs w:val="24"/>
        </w:rPr>
        <w:t xml:space="preserve">the school with a signed permission </w:t>
      </w:r>
      <w:r w:rsidR="00EA75F7">
        <w:rPr>
          <w:rFonts w:ascii="Times New Roman" w:hAnsi="Times New Roman"/>
          <w:sz w:val="24"/>
          <w:szCs w:val="24"/>
        </w:rPr>
        <w:t>form</w:t>
      </w:r>
      <w:r w:rsidR="00CB1FC4">
        <w:rPr>
          <w:rFonts w:ascii="Times New Roman" w:hAnsi="Times New Roman"/>
          <w:sz w:val="24"/>
          <w:szCs w:val="24"/>
        </w:rPr>
        <w:t xml:space="preserve"> and completed </w:t>
      </w:r>
      <w:proofErr w:type="spellStart"/>
      <w:r w:rsidR="00CB1FC4">
        <w:rPr>
          <w:rFonts w:ascii="Times New Roman" w:hAnsi="Times New Roman"/>
          <w:sz w:val="24"/>
          <w:szCs w:val="24"/>
        </w:rPr>
        <w:t>dat</w:t>
      </w:r>
      <w:r w:rsidR="002C7B31">
        <w:rPr>
          <w:rFonts w:ascii="Times New Roman" w:hAnsi="Times New Roman"/>
          <w:sz w:val="24"/>
          <w:szCs w:val="24"/>
        </w:rPr>
        <w:t>sheet</w:t>
      </w:r>
      <w:proofErr w:type="spellEnd"/>
      <w:r w:rsidR="00652742">
        <w:rPr>
          <w:rFonts w:ascii="Times New Roman" w:hAnsi="Times New Roman"/>
          <w:sz w:val="24"/>
          <w:szCs w:val="24"/>
        </w:rPr>
        <w:t xml:space="preserve">; </w:t>
      </w:r>
      <w:r w:rsidR="00652742" w:rsidRPr="00A4658A">
        <w:rPr>
          <w:rFonts w:ascii="Times New Roman" w:hAnsi="Times New Roman"/>
          <w:b/>
          <w:bCs/>
          <w:color w:val="00759E"/>
          <w:sz w:val="24"/>
          <w:szCs w:val="24"/>
        </w:rPr>
        <w:t>samples cannot be analyzed without these documents</w:t>
      </w:r>
    </w:p>
    <w:p w14:paraId="09F30FFF" w14:textId="3CA27E1C" w:rsidR="00652742" w:rsidRPr="00652742" w:rsidRDefault="00BF1055" w:rsidP="00652742">
      <w:pPr>
        <w:pStyle w:val="ListParagraph"/>
        <w:numPr>
          <w:ilvl w:val="0"/>
          <w:numId w:val="9"/>
        </w:numPr>
        <w:spacing w:line="240" w:lineRule="auto"/>
        <w:jc w:val="both"/>
        <w:rPr>
          <w:rFonts w:ascii="Times New Roman" w:hAnsi="Times New Roman"/>
          <w:b/>
          <w:bCs/>
          <w:color w:val="01749B"/>
          <w:sz w:val="24"/>
          <w:szCs w:val="24"/>
        </w:rPr>
      </w:pPr>
      <w:r w:rsidRPr="00652742">
        <w:rPr>
          <w:rFonts w:ascii="Times New Roman" w:hAnsi="Times New Roman"/>
          <w:sz w:val="24"/>
          <w:szCs w:val="24"/>
        </w:rPr>
        <w:t xml:space="preserve">Your sample will </w:t>
      </w:r>
      <w:r w:rsidR="00652742" w:rsidRPr="00652742">
        <w:rPr>
          <w:rFonts w:ascii="Times New Roman" w:hAnsi="Times New Roman"/>
          <w:sz w:val="24"/>
          <w:szCs w:val="24"/>
        </w:rPr>
        <w:t>be analyzed at</w:t>
      </w:r>
      <w:r w:rsidRPr="00652742">
        <w:rPr>
          <w:rFonts w:ascii="Times New Roman" w:hAnsi="Times New Roman"/>
          <w:sz w:val="24"/>
          <w:szCs w:val="24"/>
        </w:rPr>
        <w:t xml:space="preserve"> the Dartmouth Trace Elements Analysis </w:t>
      </w:r>
      <w:r w:rsidR="00542F95" w:rsidRPr="00652742">
        <w:rPr>
          <w:rFonts w:ascii="Times New Roman" w:hAnsi="Times New Roman"/>
          <w:sz w:val="24"/>
          <w:szCs w:val="24"/>
        </w:rPr>
        <w:t>Laboratory</w:t>
      </w:r>
    </w:p>
    <w:p w14:paraId="27E0DD2D" w14:textId="24B226AE" w:rsidR="009757BA" w:rsidRPr="00652742" w:rsidRDefault="009757BA" w:rsidP="00652742">
      <w:pPr>
        <w:jc w:val="both"/>
        <w:rPr>
          <w:b/>
          <w:bCs/>
          <w:color w:val="01749B"/>
        </w:rPr>
      </w:pPr>
      <w:r w:rsidRPr="00652742">
        <w:rPr>
          <w:b/>
          <w:bCs/>
          <w:color w:val="01749B"/>
        </w:rPr>
        <w:t xml:space="preserve">What </w:t>
      </w:r>
      <w:r w:rsidR="00652742">
        <w:rPr>
          <w:b/>
          <w:bCs/>
          <w:color w:val="01749B"/>
        </w:rPr>
        <w:t>happens next?</w:t>
      </w:r>
    </w:p>
    <w:p w14:paraId="2743DE65" w14:textId="356FFD84" w:rsidR="00DA0A9D" w:rsidRPr="00BF1055" w:rsidRDefault="00A4658A" w:rsidP="00FA3E51">
      <w:pPr>
        <w:jc w:val="both"/>
        <w:rPr>
          <w:rFonts w:eastAsia="Helvetica Neue"/>
        </w:rPr>
      </w:pPr>
      <w:r>
        <w:t xml:space="preserve">You will receive notice from the school that </w:t>
      </w:r>
      <w:r w:rsidR="000849B4" w:rsidRPr="00BF1055">
        <w:t>your test results are available</w:t>
      </w:r>
      <w:r w:rsidR="00520924" w:rsidRPr="00BF1055">
        <w:t xml:space="preserve"> </w:t>
      </w:r>
      <w:r w:rsidR="00485C00" w:rsidRPr="00BF1055">
        <w:rPr>
          <w:rFonts w:eastAsia="Helvetica Neue"/>
        </w:rPr>
        <w:t>online</w:t>
      </w:r>
      <w:r w:rsidR="0028544C" w:rsidRPr="00BF1055">
        <w:rPr>
          <w:rFonts w:eastAsia="Helvetica Neue"/>
        </w:rPr>
        <w:t xml:space="preserve">. </w:t>
      </w:r>
      <w:r w:rsidR="00652742">
        <w:rPr>
          <w:rFonts w:eastAsia="Helvetica Neue"/>
        </w:rPr>
        <w:t xml:space="preserve">To find your data, go to </w:t>
      </w:r>
      <w:r w:rsidR="00F73017">
        <w:rPr>
          <w:rFonts w:eastAsia="Helvetica Neue"/>
        </w:rPr>
        <w:t>www.</w:t>
      </w:r>
      <w:r w:rsidR="00652742">
        <w:rPr>
          <w:rFonts w:eastAsia="Helvetica Neue"/>
        </w:rPr>
        <w:t>allaboutarsenic.org and type your sample number in the “</w:t>
      </w:r>
      <w:r w:rsidR="00F73017">
        <w:rPr>
          <w:rFonts w:eastAsia="Helvetica Neue"/>
        </w:rPr>
        <w:t>Look up your sample number</w:t>
      </w:r>
      <w:r w:rsidR="00652742">
        <w:rPr>
          <w:rFonts w:eastAsia="Helvetica Neue"/>
        </w:rPr>
        <w:t xml:space="preserve">” </w:t>
      </w:r>
      <w:r w:rsidR="00F73017">
        <w:rPr>
          <w:rFonts w:eastAsia="Helvetica Neue"/>
        </w:rPr>
        <w:t>at the bottom of the home</w:t>
      </w:r>
      <w:r w:rsidR="00652742">
        <w:rPr>
          <w:rFonts w:eastAsia="Helvetica Neue"/>
        </w:rPr>
        <w:t>page</w:t>
      </w:r>
      <w:r w:rsidR="0028544C" w:rsidRPr="00BF1055">
        <w:rPr>
          <w:rFonts w:eastAsia="Helvetica Neue"/>
        </w:rPr>
        <w:t xml:space="preserve">. </w:t>
      </w:r>
      <w:r w:rsidR="00652742">
        <w:rPr>
          <w:rFonts w:eastAsia="Helvetica Neue"/>
        </w:rPr>
        <w:t xml:space="preserve">A refrigerator magnet is included in your sample kit to help you remember your sample number. </w:t>
      </w:r>
      <w:r w:rsidR="00652742">
        <w:t>You will also</w:t>
      </w:r>
      <w:r w:rsidR="00C2634E">
        <w:t xml:space="preserve"> receive a direct communication from us via the e-mail you provide on the datasheet. </w:t>
      </w:r>
    </w:p>
    <w:p w14:paraId="3C1B908E" w14:textId="77777777" w:rsidR="00652742" w:rsidRDefault="00652742" w:rsidP="00FA3E51">
      <w:pPr>
        <w:pStyle w:val="Heading2"/>
        <w:spacing w:before="0" w:line="240" w:lineRule="auto"/>
        <w:jc w:val="both"/>
        <w:rPr>
          <w:rFonts w:ascii="Times New Roman" w:hAnsi="Times New Roman" w:cs="Times New Roman"/>
          <w:b/>
          <w:bCs/>
          <w:color w:val="00749B"/>
          <w:sz w:val="24"/>
          <w:szCs w:val="24"/>
        </w:rPr>
      </w:pPr>
    </w:p>
    <w:p w14:paraId="7D18BB38" w14:textId="0FC2B80D" w:rsidR="00C110A8" w:rsidRPr="00BF1055" w:rsidRDefault="00C110A8" w:rsidP="00FA3E51">
      <w:pPr>
        <w:pStyle w:val="Heading2"/>
        <w:spacing w:before="0" w:line="240" w:lineRule="auto"/>
        <w:jc w:val="both"/>
        <w:rPr>
          <w:rFonts w:ascii="Times New Roman" w:hAnsi="Times New Roman" w:cs="Times New Roman"/>
          <w:b/>
          <w:bCs/>
          <w:color w:val="00749B"/>
          <w:sz w:val="24"/>
          <w:szCs w:val="24"/>
        </w:rPr>
      </w:pPr>
      <w:r w:rsidRPr="00BF1055">
        <w:rPr>
          <w:rFonts w:ascii="Times New Roman" w:hAnsi="Times New Roman" w:cs="Times New Roman"/>
          <w:b/>
          <w:bCs/>
          <w:color w:val="00749B"/>
          <w:sz w:val="24"/>
          <w:szCs w:val="24"/>
        </w:rPr>
        <w:t>What about my privacy?</w:t>
      </w:r>
    </w:p>
    <w:p w14:paraId="63D1F644" w14:textId="7DB27392" w:rsidR="00F808C1" w:rsidRDefault="00652742" w:rsidP="00016246">
      <w:pPr>
        <w:jc w:val="both"/>
      </w:pPr>
      <w:r>
        <w:rPr>
          <w:rFonts w:eastAsia="Helvetica Neue"/>
        </w:rPr>
        <w:t>All drinking water data will be available</w:t>
      </w:r>
      <w:r w:rsidR="00E65051" w:rsidRPr="00BF1055">
        <w:rPr>
          <w:rFonts w:eastAsia="Helvetica Neue"/>
        </w:rPr>
        <w:t xml:space="preserve"> </w:t>
      </w:r>
      <w:r>
        <w:rPr>
          <w:rFonts w:eastAsia="Helvetica Neue"/>
        </w:rPr>
        <w:t xml:space="preserve">on a </w:t>
      </w:r>
      <w:r w:rsidR="00E65051" w:rsidRPr="00BF1055">
        <w:rPr>
          <w:rFonts w:eastAsia="Helvetica Neue"/>
        </w:rPr>
        <w:t xml:space="preserve">public citizen science website called </w:t>
      </w:r>
      <w:r w:rsidR="002C7B31">
        <w:rPr>
          <w:rFonts w:eastAsia="Helvetica Neue"/>
        </w:rPr>
        <w:t>a</w:t>
      </w:r>
      <w:r w:rsidR="00E65051" w:rsidRPr="00BF1055">
        <w:rPr>
          <w:rFonts w:eastAsia="Helvetica Neue"/>
        </w:rPr>
        <w:t>necdata.org</w:t>
      </w:r>
      <w:r w:rsidR="00011777">
        <w:rPr>
          <w:rFonts w:eastAsia="Helvetica Neue"/>
        </w:rPr>
        <w:t>, created here at MDI Biological Laboratory</w:t>
      </w:r>
      <w:r w:rsidR="00E65051" w:rsidRPr="00BF1055">
        <w:rPr>
          <w:rFonts w:eastAsia="Helvetica Neue"/>
        </w:rPr>
        <w:t xml:space="preserve">. </w:t>
      </w:r>
      <w:r w:rsidR="006948B1" w:rsidRPr="00BF1055">
        <w:t>Though y</w:t>
      </w:r>
      <w:r w:rsidR="006B2BE9" w:rsidRPr="00BF1055">
        <w:t xml:space="preserve">our individual </w:t>
      </w:r>
      <w:r w:rsidR="000B1B66" w:rsidRPr="00BF1055">
        <w:t xml:space="preserve">results </w:t>
      </w:r>
      <w:r w:rsidR="006948B1" w:rsidRPr="00BF1055">
        <w:t xml:space="preserve">are being added to a </w:t>
      </w:r>
      <w:r w:rsidR="006B2BE9" w:rsidRPr="00BF1055">
        <w:t>collection</w:t>
      </w:r>
      <w:r w:rsidR="006948B1" w:rsidRPr="00BF1055">
        <w:t xml:space="preserve"> </w:t>
      </w:r>
      <w:r w:rsidR="006B2BE9" w:rsidRPr="00BF1055">
        <w:t xml:space="preserve">of data from this project to better understand </w:t>
      </w:r>
      <w:r w:rsidR="002C7B31">
        <w:t>drinking water</w:t>
      </w:r>
      <w:r w:rsidR="006B2BE9" w:rsidRPr="00BF1055">
        <w:t xml:space="preserve"> issues and </w:t>
      </w:r>
      <w:r>
        <w:t>help students work with data, we have ensured</w:t>
      </w:r>
      <w:r w:rsidR="006B2BE9" w:rsidRPr="00BF1055">
        <w:t xml:space="preserve"> </w:t>
      </w:r>
      <w:r w:rsidR="00EA75F7">
        <w:t xml:space="preserve">that </w:t>
      </w:r>
      <w:r w:rsidR="006B2BE9" w:rsidRPr="00BF1055">
        <w:t xml:space="preserve">no </w:t>
      </w:r>
      <w:r w:rsidR="00EF5150">
        <w:t>personally identifiable information is publicly available</w:t>
      </w:r>
      <w:r w:rsidR="006B6541" w:rsidRPr="00BF1055">
        <w:t xml:space="preserve">. </w:t>
      </w:r>
      <w:r w:rsidR="004D396E" w:rsidRPr="00BF1055">
        <w:t>Students</w:t>
      </w:r>
      <w:r w:rsidR="00EB0FD8">
        <w:t xml:space="preserve"> analyzing data</w:t>
      </w:r>
      <w:r w:rsidR="004D396E" w:rsidRPr="00BF1055">
        <w:t xml:space="preserve"> will only be able to see </w:t>
      </w:r>
      <w:r w:rsidR="00EF5150">
        <w:t>information related to the drinking water sample, such as drinking water source, filtration status, etc</w:t>
      </w:r>
      <w:r w:rsidR="004D396E" w:rsidRPr="00BF1055">
        <w:t xml:space="preserve">. </w:t>
      </w:r>
      <w:r w:rsidR="006948B1" w:rsidRPr="00BF1055">
        <w:t xml:space="preserve"> In addition</w:t>
      </w:r>
      <w:r w:rsidR="000B1B66" w:rsidRPr="00BF1055">
        <w:t>, we have reduced</w:t>
      </w:r>
      <w:r w:rsidR="004D396E" w:rsidRPr="00BF1055">
        <w:t xml:space="preserve"> the</w:t>
      </w:r>
      <w:r w:rsidR="000B1B66" w:rsidRPr="00BF1055">
        <w:t xml:space="preserve"> location precision on the </w:t>
      </w:r>
      <w:r w:rsidR="006948B1" w:rsidRPr="00BF1055">
        <w:t xml:space="preserve">publicly available </w:t>
      </w:r>
      <w:r w:rsidR="000B1B66" w:rsidRPr="00BF1055">
        <w:t xml:space="preserve">map so no one will be able to </w:t>
      </w:r>
      <w:r w:rsidR="00480C78">
        <w:t>determine the precise location where the water sample was collected</w:t>
      </w:r>
      <w:r w:rsidR="00B924F8" w:rsidRPr="00BF1055">
        <w:t>.</w:t>
      </w:r>
      <w:r w:rsidR="002F1692" w:rsidRPr="00BF1055">
        <w:t xml:space="preserve"> Questions? Contact</w:t>
      </w:r>
      <w:r w:rsidR="0022395F" w:rsidRPr="00BF1055">
        <w:t xml:space="preserve"> </w:t>
      </w:r>
      <w:r w:rsidR="00016246">
        <w:t xml:space="preserve">us at </w:t>
      </w:r>
      <w:hyperlink r:id="rId7" w:history="1">
        <w:r w:rsidR="002C7B31" w:rsidRPr="00F72957">
          <w:rPr>
            <w:rStyle w:val="Hyperlink"/>
          </w:rPr>
          <w:t>drinkingwater@mdibl.org</w:t>
        </w:r>
      </w:hyperlink>
    </w:p>
    <w:p w14:paraId="45F232C7" w14:textId="77777777" w:rsidR="00016246" w:rsidRPr="00BF1055" w:rsidRDefault="00016246" w:rsidP="00016246">
      <w:pPr>
        <w:jc w:val="both"/>
      </w:pPr>
    </w:p>
    <w:p w14:paraId="610683B5" w14:textId="6AB1C306" w:rsidR="00F808C1" w:rsidRPr="00BF1055" w:rsidRDefault="00F808C1" w:rsidP="00F808C1">
      <w:r w:rsidRPr="00BF1055">
        <w:t>Thank you for your participation!</w:t>
      </w:r>
    </w:p>
    <w:p w14:paraId="36BA795A" w14:textId="236A7D9D" w:rsidR="00F808C1" w:rsidRPr="00BF1055" w:rsidRDefault="00F808C1" w:rsidP="00F808C1">
      <w:r w:rsidRPr="00BF1055">
        <w:rPr>
          <w:noProof/>
        </w:rPr>
        <w:drawing>
          <wp:inline distT="0" distB="0" distL="0" distR="0" wp14:anchorId="4761B066" wp14:editId="4C66991A">
            <wp:extent cx="2179320" cy="834270"/>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ane Disney Si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4641" cy="863104"/>
                    </a:xfrm>
                    <a:prstGeom prst="rect">
                      <a:avLst/>
                    </a:prstGeom>
                  </pic:spPr>
                </pic:pic>
              </a:graphicData>
            </a:graphic>
          </wp:inline>
        </w:drawing>
      </w:r>
    </w:p>
    <w:p w14:paraId="569269EA" w14:textId="4D879DB7" w:rsidR="00F808C1" w:rsidRPr="00BF1055" w:rsidRDefault="00F808C1" w:rsidP="00F808C1">
      <w:r w:rsidRPr="00BF1055">
        <w:t>Jane Disney, Ph.D.</w:t>
      </w:r>
    </w:p>
    <w:p w14:paraId="224BE8ED" w14:textId="4BF972C9" w:rsidR="00EF3A5D" w:rsidRPr="00BF1055" w:rsidRDefault="00F808C1" w:rsidP="006D164D">
      <w:r w:rsidRPr="00BF1055">
        <w:t xml:space="preserve">Principal Investigator </w:t>
      </w:r>
    </w:p>
    <w:p w14:paraId="1C00450E" w14:textId="77777777" w:rsidR="00EA75F7" w:rsidRDefault="00EA75F7">
      <w:pPr>
        <w:spacing w:after="160" w:line="259" w:lineRule="auto"/>
        <w:rPr>
          <w:b/>
          <w:bCs/>
          <w:color w:val="00759E"/>
        </w:rPr>
      </w:pPr>
    </w:p>
    <w:p w14:paraId="4F6841E9" w14:textId="63A3BFC1" w:rsidR="00D316A8" w:rsidRPr="00480C78" w:rsidRDefault="00EA75F7">
      <w:pPr>
        <w:spacing w:after="160" w:line="259" w:lineRule="auto"/>
        <w:rPr>
          <w:sz w:val="36"/>
          <w:szCs w:val="36"/>
        </w:rPr>
      </w:pPr>
      <w:r w:rsidRPr="00480C78">
        <w:rPr>
          <w:b/>
          <w:bCs/>
          <w:color w:val="00759E"/>
          <w:sz w:val="36"/>
          <w:szCs w:val="36"/>
        </w:rPr>
        <w:t>Provide permission on the next page and return all forms otherwise, samples cannot be analyzed.</w:t>
      </w:r>
    </w:p>
    <w:p w14:paraId="516B42F5" w14:textId="77777777" w:rsidR="00EA75F7" w:rsidRDefault="00EA75F7" w:rsidP="00A4658A">
      <w:pPr>
        <w:spacing w:after="160" w:line="259" w:lineRule="auto"/>
        <w:jc w:val="center"/>
        <w:rPr>
          <w:b/>
          <w:bCs/>
          <w:sz w:val="28"/>
          <w:szCs w:val="28"/>
        </w:rPr>
      </w:pPr>
    </w:p>
    <w:p w14:paraId="334B68F6" w14:textId="77777777" w:rsidR="00EA75F7" w:rsidRDefault="00EA75F7" w:rsidP="00A4658A">
      <w:pPr>
        <w:spacing w:after="160" w:line="259" w:lineRule="auto"/>
        <w:jc w:val="center"/>
        <w:rPr>
          <w:b/>
          <w:bCs/>
          <w:sz w:val="28"/>
          <w:szCs w:val="28"/>
        </w:rPr>
      </w:pPr>
    </w:p>
    <w:p w14:paraId="545F2166" w14:textId="1AF4902A" w:rsidR="00F0207C" w:rsidRPr="00EF5150" w:rsidRDefault="00CC2510" w:rsidP="00A4658A">
      <w:pPr>
        <w:spacing w:after="160" w:line="259" w:lineRule="auto"/>
        <w:jc w:val="center"/>
        <w:rPr>
          <w:b/>
          <w:bCs/>
          <w:sz w:val="28"/>
          <w:szCs w:val="28"/>
        </w:rPr>
      </w:pPr>
      <w:r w:rsidRPr="00EF5150">
        <w:rPr>
          <w:b/>
          <w:bCs/>
          <w:sz w:val="28"/>
          <w:szCs w:val="28"/>
        </w:rPr>
        <w:t>Permission Form</w:t>
      </w:r>
    </w:p>
    <w:p w14:paraId="2D93AF35" w14:textId="17312CA0" w:rsidR="00011777" w:rsidRDefault="00EF3A5D" w:rsidP="006D5120">
      <w:pPr>
        <w:spacing w:after="160" w:line="259" w:lineRule="auto"/>
      </w:pPr>
      <w:r w:rsidRPr="00BF1055">
        <w:t>Please</w:t>
      </w:r>
      <w:r w:rsidR="00F808C1" w:rsidRPr="00BF1055">
        <w:t xml:space="preserve"> sign and</w:t>
      </w:r>
      <w:r w:rsidRPr="00BF1055">
        <w:t xml:space="preserve"> </w:t>
      </w:r>
      <w:r w:rsidR="00CC2510">
        <w:t xml:space="preserve">ensure </w:t>
      </w:r>
      <w:r w:rsidRPr="00BF1055">
        <w:t>th</w:t>
      </w:r>
      <w:r w:rsidR="00CC2510">
        <w:t xml:space="preserve">is permission form is returned to the school with your water sample. </w:t>
      </w:r>
      <w:r w:rsidR="00CC2510" w:rsidRPr="00CC2510">
        <w:rPr>
          <w:b/>
          <w:bCs/>
        </w:rPr>
        <w:t>Any sample that arrives at the school without a signed permission form will not be analyzed.</w:t>
      </w:r>
    </w:p>
    <w:p w14:paraId="1D7DFDEC" w14:textId="59CA45D3" w:rsidR="008457AD" w:rsidRPr="00BF1055" w:rsidRDefault="00CC2510" w:rsidP="002E103F">
      <w:pPr>
        <w:pStyle w:val="ListParagraph"/>
        <w:numPr>
          <w:ilvl w:val="0"/>
          <w:numId w:val="8"/>
        </w:numPr>
        <w:spacing w:after="0"/>
        <w:rPr>
          <w:rFonts w:ascii="Times New Roman" w:hAnsi="Times New Roman"/>
          <w:sz w:val="24"/>
          <w:szCs w:val="24"/>
        </w:rPr>
      </w:pPr>
      <w:r>
        <w:rPr>
          <w:rFonts w:ascii="Times New Roman" w:hAnsi="Times New Roman"/>
          <w:sz w:val="24"/>
          <w:szCs w:val="24"/>
        </w:rPr>
        <w:t xml:space="preserve">I </w:t>
      </w:r>
      <w:r w:rsidR="00C25428">
        <w:rPr>
          <w:rFonts w:ascii="Times New Roman" w:hAnsi="Times New Roman"/>
          <w:sz w:val="24"/>
          <w:szCs w:val="24"/>
        </w:rPr>
        <w:t>u</w:t>
      </w:r>
      <w:r w:rsidR="008457AD" w:rsidRPr="00BF1055">
        <w:rPr>
          <w:rFonts w:ascii="Times New Roman" w:hAnsi="Times New Roman"/>
          <w:sz w:val="24"/>
          <w:szCs w:val="24"/>
        </w:rPr>
        <w:t>nderstand</w:t>
      </w:r>
      <w:r w:rsidR="00EB0FD8">
        <w:rPr>
          <w:rFonts w:ascii="Times New Roman" w:hAnsi="Times New Roman"/>
          <w:sz w:val="24"/>
          <w:szCs w:val="24"/>
        </w:rPr>
        <w:t xml:space="preserve"> </w:t>
      </w:r>
      <w:r w:rsidR="00C25428">
        <w:rPr>
          <w:rFonts w:ascii="Times New Roman" w:hAnsi="Times New Roman"/>
          <w:sz w:val="24"/>
          <w:szCs w:val="24"/>
        </w:rPr>
        <w:t xml:space="preserve">that by contributing a water sample, </w:t>
      </w:r>
      <w:r w:rsidR="00EB0FD8">
        <w:rPr>
          <w:rFonts w:ascii="Times New Roman" w:hAnsi="Times New Roman"/>
          <w:sz w:val="24"/>
          <w:szCs w:val="24"/>
        </w:rPr>
        <w:t>I am</w:t>
      </w:r>
      <w:r w:rsidR="008457AD" w:rsidRPr="00BF1055">
        <w:rPr>
          <w:rFonts w:ascii="Times New Roman" w:hAnsi="Times New Roman"/>
          <w:sz w:val="24"/>
          <w:szCs w:val="24"/>
        </w:rPr>
        <w:t xml:space="preserve"> involved in </w:t>
      </w:r>
      <w:r>
        <w:rPr>
          <w:rFonts w:ascii="Times New Roman" w:hAnsi="Times New Roman"/>
          <w:sz w:val="24"/>
          <w:szCs w:val="24"/>
        </w:rPr>
        <w:t>a drinking water testing</w:t>
      </w:r>
      <w:r w:rsidR="00BF1BF0" w:rsidRPr="00BF1055">
        <w:rPr>
          <w:rFonts w:ascii="Times New Roman" w:hAnsi="Times New Roman"/>
          <w:sz w:val="24"/>
          <w:szCs w:val="24"/>
        </w:rPr>
        <w:t xml:space="preserve"> </w:t>
      </w:r>
      <w:r w:rsidR="008457AD" w:rsidRPr="00BF1055">
        <w:rPr>
          <w:rFonts w:ascii="Times New Roman" w:hAnsi="Times New Roman"/>
          <w:sz w:val="24"/>
          <w:szCs w:val="24"/>
        </w:rPr>
        <w:t xml:space="preserve">project </w:t>
      </w:r>
      <w:r w:rsidR="00EB0FD8">
        <w:rPr>
          <w:rFonts w:ascii="Times New Roman" w:hAnsi="Times New Roman"/>
          <w:sz w:val="24"/>
          <w:szCs w:val="24"/>
        </w:rPr>
        <w:t>that is part of the s</w:t>
      </w:r>
      <w:r w:rsidR="008457AD" w:rsidRPr="00BF1055">
        <w:rPr>
          <w:rFonts w:ascii="Times New Roman" w:hAnsi="Times New Roman"/>
          <w:sz w:val="24"/>
          <w:szCs w:val="24"/>
        </w:rPr>
        <w:t>cience curriculum</w:t>
      </w:r>
      <w:r w:rsidR="00EB0FD8">
        <w:rPr>
          <w:rFonts w:ascii="Times New Roman" w:hAnsi="Times New Roman"/>
          <w:sz w:val="24"/>
          <w:szCs w:val="24"/>
        </w:rPr>
        <w:t xml:space="preserve"> of </w:t>
      </w:r>
      <w:r>
        <w:rPr>
          <w:rFonts w:ascii="Times New Roman" w:hAnsi="Times New Roman"/>
          <w:sz w:val="24"/>
          <w:szCs w:val="24"/>
        </w:rPr>
        <w:t xml:space="preserve">a </w:t>
      </w:r>
      <w:r w:rsidR="00EB0FD8">
        <w:rPr>
          <w:rFonts w:ascii="Times New Roman" w:hAnsi="Times New Roman"/>
          <w:sz w:val="24"/>
          <w:szCs w:val="24"/>
        </w:rPr>
        <w:t xml:space="preserve">participating school. </w:t>
      </w:r>
    </w:p>
    <w:p w14:paraId="48495585" w14:textId="6689F343" w:rsidR="008457AD" w:rsidRPr="00BF1055" w:rsidRDefault="00CC2510" w:rsidP="002E103F">
      <w:pPr>
        <w:pStyle w:val="ListParagraph"/>
        <w:numPr>
          <w:ilvl w:val="0"/>
          <w:numId w:val="8"/>
        </w:numPr>
        <w:spacing w:after="0"/>
        <w:rPr>
          <w:rFonts w:ascii="Times New Roman" w:hAnsi="Times New Roman"/>
          <w:sz w:val="24"/>
          <w:szCs w:val="24"/>
        </w:rPr>
      </w:pPr>
      <w:r>
        <w:rPr>
          <w:rFonts w:ascii="Times New Roman" w:hAnsi="Times New Roman"/>
          <w:sz w:val="24"/>
          <w:szCs w:val="24"/>
        </w:rPr>
        <w:t xml:space="preserve">I </w:t>
      </w:r>
      <w:r w:rsidR="005719AC" w:rsidRPr="00BF1055">
        <w:rPr>
          <w:rFonts w:ascii="Times New Roman" w:hAnsi="Times New Roman"/>
          <w:sz w:val="24"/>
          <w:szCs w:val="24"/>
        </w:rPr>
        <w:t xml:space="preserve">understand </w:t>
      </w:r>
      <w:r w:rsidR="00407E19">
        <w:rPr>
          <w:rFonts w:ascii="Times New Roman" w:hAnsi="Times New Roman"/>
          <w:sz w:val="24"/>
          <w:szCs w:val="24"/>
        </w:rPr>
        <w:t>the project</w:t>
      </w:r>
      <w:r w:rsidR="005719AC" w:rsidRPr="00BF1055">
        <w:rPr>
          <w:rFonts w:ascii="Times New Roman" w:hAnsi="Times New Roman"/>
          <w:sz w:val="24"/>
          <w:szCs w:val="24"/>
        </w:rPr>
        <w:t xml:space="preserve"> needs</w:t>
      </w:r>
      <w:r w:rsidR="008457AD" w:rsidRPr="00BF1055">
        <w:rPr>
          <w:rFonts w:ascii="Times New Roman" w:hAnsi="Times New Roman"/>
          <w:sz w:val="24"/>
          <w:szCs w:val="24"/>
        </w:rPr>
        <w:t xml:space="preserve"> information about </w:t>
      </w:r>
      <w:r w:rsidR="00407E19">
        <w:rPr>
          <w:rFonts w:ascii="Times New Roman" w:hAnsi="Times New Roman"/>
          <w:sz w:val="24"/>
          <w:szCs w:val="24"/>
        </w:rPr>
        <w:t>my</w:t>
      </w:r>
      <w:r w:rsidR="008457AD" w:rsidRPr="00BF1055">
        <w:rPr>
          <w:rFonts w:ascii="Times New Roman" w:hAnsi="Times New Roman"/>
          <w:sz w:val="24"/>
          <w:szCs w:val="24"/>
        </w:rPr>
        <w:t xml:space="preserve"> </w:t>
      </w:r>
      <w:r>
        <w:rPr>
          <w:rFonts w:ascii="Times New Roman" w:hAnsi="Times New Roman"/>
          <w:sz w:val="24"/>
          <w:szCs w:val="24"/>
        </w:rPr>
        <w:t>drinking water source</w:t>
      </w:r>
      <w:r w:rsidR="00391841" w:rsidRPr="00BF1055">
        <w:rPr>
          <w:rFonts w:ascii="Times New Roman" w:hAnsi="Times New Roman"/>
          <w:sz w:val="24"/>
          <w:szCs w:val="24"/>
        </w:rPr>
        <w:t xml:space="preserve">. This </w:t>
      </w:r>
      <w:r w:rsidR="009757BA" w:rsidRPr="00BF1055">
        <w:rPr>
          <w:rFonts w:ascii="Times New Roman" w:hAnsi="Times New Roman"/>
          <w:sz w:val="24"/>
          <w:szCs w:val="24"/>
        </w:rPr>
        <w:t>info</w:t>
      </w:r>
      <w:r w:rsidR="00EF3A5D" w:rsidRPr="00BF1055">
        <w:rPr>
          <w:rFonts w:ascii="Times New Roman" w:hAnsi="Times New Roman"/>
          <w:sz w:val="24"/>
          <w:szCs w:val="24"/>
        </w:rPr>
        <w:t>rmation</w:t>
      </w:r>
      <w:r w:rsidR="00391841" w:rsidRPr="00BF1055">
        <w:rPr>
          <w:rFonts w:ascii="Times New Roman" w:hAnsi="Times New Roman"/>
          <w:sz w:val="24"/>
          <w:szCs w:val="24"/>
        </w:rPr>
        <w:t xml:space="preserve"> will help students ask and answer questions about </w:t>
      </w:r>
      <w:r>
        <w:rPr>
          <w:rFonts w:ascii="Times New Roman" w:hAnsi="Times New Roman"/>
          <w:sz w:val="24"/>
          <w:szCs w:val="24"/>
        </w:rPr>
        <w:t>drinking</w:t>
      </w:r>
      <w:r w:rsidR="000849B4" w:rsidRPr="00BF1055">
        <w:rPr>
          <w:rFonts w:ascii="Times New Roman" w:hAnsi="Times New Roman"/>
          <w:sz w:val="24"/>
          <w:szCs w:val="24"/>
        </w:rPr>
        <w:t xml:space="preserve"> water quality</w:t>
      </w:r>
      <w:r w:rsidR="00C25428">
        <w:rPr>
          <w:rFonts w:ascii="Times New Roman" w:hAnsi="Times New Roman"/>
          <w:sz w:val="24"/>
          <w:szCs w:val="24"/>
        </w:rPr>
        <w:t xml:space="preserve"> and provide me with </w:t>
      </w:r>
      <w:r w:rsidR="00CB1FC4">
        <w:rPr>
          <w:rFonts w:ascii="Times New Roman" w:hAnsi="Times New Roman"/>
          <w:sz w:val="24"/>
          <w:szCs w:val="24"/>
        </w:rPr>
        <w:t xml:space="preserve">important </w:t>
      </w:r>
      <w:r w:rsidR="00C25428">
        <w:rPr>
          <w:rFonts w:ascii="Times New Roman" w:hAnsi="Times New Roman"/>
          <w:sz w:val="24"/>
          <w:szCs w:val="24"/>
        </w:rPr>
        <w:t xml:space="preserve">information about my </w:t>
      </w:r>
      <w:r w:rsidR="00CB1FC4">
        <w:rPr>
          <w:rFonts w:ascii="Times New Roman" w:hAnsi="Times New Roman"/>
          <w:sz w:val="24"/>
          <w:szCs w:val="24"/>
        </w:rPr>
        <w:t>tap water.</w:t>
      </w:r>
      <w:r w:rsidR="00391841" w:rsidRPr="00BF1055">
        <w:rPr>
          <w:rFonts w:ascii="Times New Roman" w:hAnsi="Times New Roman"/>
          <w:sz w:val="24"/>
          <w:szCs w:val="24"/>
        </w:rPr>
        <w:t xml:space="preserve">   </w:t>
      </w:r>
      <w:r w:rsidR="004D396E" w:rsidRPr="00BF1055">
        <w:rPr>
          <w:rFonts w:ascii="Times New Roman" w:hAnsi="Times New Roman"/>
          <w:sz w:val="24"/>
          <w:szCs w:val="24"/>
        </w:rPr>
        <w:t xml:space="preserve"> </w:t>
      </w:r>
    </w:p>
    <w:p w14:paraId="1BF5AD91" w14:textId="6A8E8F9C" w:rsidR="008457AD" w:rsidRPr="00BF1055" w:rsidRDefault="00391841" w:rsidP="002E103F">
      <w:pPr>
        <w:pStyle w:val="ListParagraph"/>
        <w:numPr>
          <w:ilvl w:val="0"/>
          <w:numId w:val="8"/>
        </w:numPr>
        <w:spacing w:after="0"/>
        <w:rPr>
          <w:rFonts w:ascii="Times New Roman" w:hAnsi="Times New Roman"/>
          <w:sz w:val="24"/>
          <w:szCs w:val="24"/>
        </w:rPr>
      </w:pPr>
      <w:r w:rsidRPr="00BF1055">
        <w:rPr>
          <w:rFonts w:ascii="Times New Roman" w:hAnsi="Times New Roman"/>
          <w:sz w:val="24"/>
          <w:szCs w:val="24"/>
        </w:rPr>
        <w:t xml:space="preserve">I understand that </w:t>
      </w:r>
      <w:r w:rsidR="00CB1FC4">
        <w:rPr>
          <w:rFonts w:ascii="Times New Roman" w:hAnsi="Times New Roman"/>
          <w:sz w:val="24"/>
          <w:szCs w:val="24"/>
        </w:rPr>
        <w:t xml:space="preserve">although teachers, students, and other community members can access general information about my drinking water source and test results, personally identifying information will not be accessible and will be kept confidential. </w:t>
      </w:r>
      <w:r w:rsidRPr="00BF1055">
        <w:rPr>
          <w:rFonts w:ascii="Times New Roman" w:hAnsi="Times New Roman"/>
          <w:sz w:val="24"/>
          <w:szCs w:val="24"/>
        </w:rPr>
        <w:t xml:space="preserve"> </w:t>
      </w:r>
    </w:p>
    <w:p w14:paraId="01086609" w14:textId="4B61F573" w:rsidR="00606857" w:rsidRPr="00BF1055" w:rsidRDefault="00D909B0" w:rsidP="00606857">
      <w:pPr>
        <w:pStyle w:val="ListParagraph"/>
        <w:numPr>
          <w:ilvl w:val="0"/>
          <w:numId w:val="8"/>
        </w:numPr>
        <w:spacing w:after="0"/>
        <w:rPr>
          <w:rFonts w:ascii="Times New Roman" w:hAnsi="Times New Roman"/>
          <w:sz w:val="24"/>
          <w:szCs w:val="24"/>
        </w:rPr>
      </w:pPr>
      <w:r w:rsidRPr="00BF1055">
        <w:rPr>
          <w:rFonts w:ascii="Times New Roman" w:hAnsi="Times New Roman"/>
          <w:sz w:val="24"/>
          <w:szCs w:val="24"/>
        </w:rPr>
        <w:t>I understand</w:t>
      </w:r>
      <w:r w:rsidR="00D70AE0" w:rsidRPr="00BF1055">
        <w:rPr>
          <w:rFonts w:ascii="Times New Roman" w:hAnsi="Times New Roman"/>
          <w:sz w:val="24"/>
          <w:szCs w:val="24"/>
        </w:rPr>
        <w:t xml:space="preserve"> </w:t>
      </w:r>
      <w:r w:rsidR="00EA75F7">
        <w:rPr>
          <w:rFonts w:ascii="Times New Roman" w:hAnsi="Times New Roman"/>
          <w:sz w:val="24"/>
          <w:szCs w:val="24"/>
        </w:rPr>
        <w:t xml:space="preserve">that </w:t>
      </w:r>
      <w:r w:rsidR="00D70AE0" w:rsidRPr="00BF1055">
        <w:rPr>
          <w:rFonts w:ascii="Times New Roman" w:hAnsi="Times New Roman"/>
          <w:sz w:val="24"/>
          <w:szCs w:val="24"/>
        </w:rPr>
        <w:t xml:space="preserve">my sample results will be </w:t>
      </w:r>
      <w:r w:rsidR="00B26BF4">
        <w:rPr>
          <w:rFonts w:ascii="Times New Roman" w:hAnsi="Times New Roman"/>
          <w:sz w:val="24"/>
          <w:szCs w:val="24"/>
        </w:rPr>
        <w:t xml:space="preserve">accessible at </w:t>
      </w:r>
      <w:r w:rsidR="00CB1FC4">
        <w:rPr>
          <w:rFonts w:ascii="Times New Roman" w:hAnsi="Times New Roman"/>
          <w:sz w:val="24"/>
          <w:szCs w:val="24"/>
        </w:rPr>
        <w:t>allaboutarsenic.org</w:t>
      </w:r>
      <w:r w:rsidR="00011777">
        <w:rPr>
          <w:rFonts w:ascii="Times New Roman" w:hAnsi="Times New Roman"/>
          <w:sz w:val="24"/>
          <w:szCs w:val="24"/>
        </w:rPr>
        <w:t xml:space="preserve"> </w:t>
      </w:r>
      <w:r w:rsidR="00B26BF4">
        <w:rPr>
          <w:rFonts w:ascii="Times New Roman" w:hAnsi="Times New Roman"/>
          <w:sz w:val="24"/>
          <w:szCs w:val="24"/>
        </w:rPr>
        <w:t xml:space="preserve">and sent to me by e-mail </w:t>
      </w:r>
      <w:r w:rsidR="00D70AE0" w:rsidRPr="00BF1055">
        <w:rPr>
          <w:rFonts w:ascii="Times New Roman" w:hAnsi="Times New Roman"/>
          <w:sz w:val="24"/>
          <w:szCs w:val="24"/>
        </w:rPr>
        <w:t xml:space="preserve">and that it’s my responsibility to </w:t>
      </w:r>
      <w:r w:rsidR="00B26BF4">
        <w:rPr>
          <w:rFonts w:ascii="Times New Roman" w:hAnsi="Times New Roman"/>
          <w:sz w:val="24"/>
          <w:szCs w:val="24"/>
        </w:rPr>
        <w:t>be sure I have received</w:t>
      </w:r>
      <w:r w:rsidR="00D70AE0" w:rsidRPr="00BF1055">
        <w:rPr>
          <w:rFonts w:ascii="Times New Roman" w:hAnsi="Times New Roman"/>
          <w:sz w:val="24"/>
          <w:szCs w:val="24"/>
        </w:rPr>
        <w:t xml:space="preserve"> my </w:t>
      </w:r>
      <w:r w:rsidR="00B26BF4">
        <w:rPr>
          <w:rFonts w:ascii="Times New Roman" w:hAnsi="Times New Roman"/>
          <w:sz w:val="24"/>
          <w:szCs w:val="24"/>
        </w:rPr>
        <w:t xml:space="preserve">test </w:t>
      </w:r>
      <w:r w:rsidR="00D70AE0" w:rsidRPr="00BF1055">
        <w:rPr>
          <w:rFonts w:ascii="Times New Roman" w:hAnsi="Times New Roman"/>
          <w:sz w:val="24"/>
          <w:szCs w:val="24"/>
        </w:rPr>
        <w:t xml:space="preserve">results. </w:t>
      </w:r>
      <w:r w:rsidR="006B6541" w:rsidRPr="00BF1055">
        <w:rPr>
          <w:rFonts w:ascii="Times New Roman" w:hAnsi="Times New Roman"/>
          <w:sz w:val="24"/>
          <w:szCs w:val="24"/>
        </w:rPr>
        <w:t xml:space="preserve">No one else can access my </w:t>
      </w:r>
      <w:r w:rsidR="00757983">
        <w:rPr>
          <w:rFonts w:ascii="Times New Roman" w:hAnsi="Times New Roman"/>
          <w:sz w:val="24"/>
          <w:szCs w:val="24"/>
        </w:rPr>
        <w:t xml:space="preserve">individually identifiable </w:t>
      </w:r>
      <w:r w:rsidR="006B6541" w:rsidRPr="00BF1055">
        <w:rPr>
          <w:rFonts w:ascii="Times New Roman" w:hAnsi="Times New Roman"/>
          <w:sz w:val="24"/>
          <w:szCs w:val="24"/>
        </w:rPr>
        <w:t xml:space="preserve">results unless I share </w:t>
      </w:r>
      <w:r w:rsidR="001057F4">
        <w:rPr>
          <w:rFonts w:ascii="Times New Roman" w:hAnsi="Times New Roman"/>
          <w:sz w:val="24"/>
          <w:szCs w:val="24"/>
        </w:rPr>
        <w:t>them</w:t>
      </w:r>
      <w:r w:rsidR="006B6541" w:rsidRPr="00BF1055">
        <w:rPr>
          <w:rFonts w:ascii="Times New Roman" w:hAnsi="Times New Roman"/>
          <w:sz w:val="24"/>
          <w:szCs w:val="24"/>
        </w:rPr>
        <w:t xml:space="preserve">. </w:t>
      </w:r>
    </w:p>
    <w:p w14:paraId="6983F4A1" w14:textId="7CF0E9E1" w:rsidR="002A5EA4" w:rsidRPr="00BF1055" w:rsidRDefault="002A5EA4" w:rsidP="002A5EA4">
      <w:pPr>
        <w:pStyle w:val="ListParagraph"/>
        <w:numPr>
          <w:ilvl w:val="0"/>
          <w:numId w:val="8"/>
        </w:numPr>
        <w:spacing w:after="0"/>
        <w:rPr>
          <w:rFonts w:ascii="Times New Roman" w:hAnsi="Times New Roman"/>
          <w:sz w:val="24"/>
          <w:szCs w:val="24"/>
        </w:rPr>
      </w:pPr>
      <w:r w:rsidRPr="00BF1055">
        <w:rPr>
          <w:rFonts w:ascii="Times New Roman" w:hAnsi="Times New Roman"/>
          <w:sz w:val="24"/>
          <w:szCs w:val="24"/>
        </w:rPr>
        <w:t xml:space="preserve">I </w:t>
      </w:r>
      <w:r>
        <w:rPr>
          <w:rFonts w:ascii="Times New Roman" w:hAnsi="Times New Roman"/>
          <w:sz w:val="24"/>
          <w:szCs w:val="24"/>
        </w:rPr>
        <w:t>have helped my child/student fill out the paper datasheet that</w:t>
      </w:r>
      <w:r w:rsidR="00CB1FC4">
        <w:rPr>
          <w:rFonts w:ascii="Times New Roman" w:hAnsi="Times New Roman"/>
          <w:sz w:val="24"/>
          <w:szCs w:val="24"/>
        </w:rPr>
        <w:t xml:space="preserve">, in addition to this permission form, </w:t>
      </w:r>
      <w:r>
        <w:rPr>
          <w:rFonts w:ascii="Times New Roman" w:hAnsi="Times New Roman"/>
          <w:sz w:val="24"/>
          <w:szCs w:val="24"/>
        </w:rPr>
        <w:t xml:space="preserve">must accompany the </w:t>
      </w:r>
      <w:r w:rsidR="00CB1FC4">
        <w:rPr>
          <w:rFonts w:ascii="Times New Roman" w:hAnsi="Times New Roman"/>
          <w:sz w:val="24"/>
          <w:szCs w:val="24"/>
        </w:rPr>
        <w:t xml:space="preserve">drinking </w:t>
      </w:r>
      <w:r>
        <w:rPr>
          <w:rFonts w:ascii="Times New Roman" w:hAnsi="Times New Roman"/>
          <w:sz w:val="24"/>
          <w:szCs w:val="24"/>
        </w:rPr>
        <w:t xml:space="preserve">water sample when it is submitted for analysis, assured that </w:t>
      </w:r>
      <w:r w:rsidR="001756B3">
        <w:rPr>
          <w:rFonts w:ascii="Times New Roman" w:hAnsi="Times New Roman"/>
          <w:sz w:val="24"/>
          <w:szCs w:val="24"/>
        </w:rPr>
        <w:t xml:space="preserve">information about my </w:t>
      </w:r>
      <w:r w:rsidR="00CB1FC4">
        <w:rPr>
          <w:rFonts w:ascii="Times New Roman" w:hAnsi="Times New Roman"/>
          <w:sz w:val="24"/>
          <w:szCs w:val="24"/>
        </w:rPr>
        <w:t>tap water</w:t>
      </w:r>
      <w:r w:rsidR="001756B3">
        <w:rPr>
          <w:rFonts w:ascii="Times New Roman" w:hAnsi="Times New Roman"/>
          <w:sz w:val="24"/>
          <w:szCs w:val="24"/>
        </w:rPr>
        <w:t xml:space="preserve"> is</w:t>
      </w:r>
      <w:r>
        <w:rPr>
          <w:rFonts w:ascii="Times New Roman" w:hAnsi="Times New Roman"/>
          <w:sz w:val="24"/>
          <w:szCs w:val="24"/>
        </w:rPr>
        <w:t xml:space="preserve"> accurate, </w:t>
      </w:r>
      <w:r w:rsidR="001756B3">
        <w:rPr>
          <w:rFonts w:ascii="Times New Roman" w:hAnsi="Times New Roman"/>
          <w:sz w:val="24"/>
          <w:szCs w:val="24"/>
        </w:rPr>
        <w:t xml:space="preserve">to the best of my knowledge, </w:t>
      </w:r>
      <w:r>
        <w:rPr>
          <w:rFonts w:ascii="Times New Roman" w:hAnsi="Times New Roman"/>
          <w:sz w:val="24"/>
          <w:szCs w:val="24"/>
        </w:rPr>
        <w:t xml:space="preserve">and checked yes or no for all permissions for data </w:t>
      </w:r>
      <w:r w:rsidR="001756B3">
        <w:rPr>
          <w:rFonts w:ascii="Times New Roman" w:hAnsi="Times New Roman"/>
          <w:sz w:val="24"/>
          <w:szCs w:val="24"/>
        </w:rPr>
        <w:t xml:space="preserve">sharing or </w:t>
      </w:r>
      <w:r>
        <w:rPr>
          <w:rFonts w:ascii="Times New Roman" w:hAnsi="Times New Roman"/>
          <w:sz w:val="24"/>
          <w:szCs w:val="24"/>
        </w:rPr>
        <w:t xml:space="preserve">use </w:t>
      </w:r>
      <w:r w:rsidR="001756B3">
        <w:rPr>
          <w:rFonts w:ascii="Times New Roman" w:hAnsi="Times New Roman"/>
          <w:sz w:val="24"/>
          <w:szCs w:val="24"/>
        </w:rPr>
        <w:t>beyond this immediate project</w:t>
      </w:r>
      <w:r>
        <w:rPr>
          <w:rFonts w:ascii="Times New Roman" w:hAnsi="Times New Roman"/>
          <w:sz w:val="24"/>
          <w:szCs w:val="24"/>
        </w:rPr>
        <w:t xml:space="preserve">. </w:t>
      </w:r>
    </w:p>
    <w:p w14:paraId="71D707C8" w14:textId="77777777" w:rsidR="00606857" w:rsidRPr="00BF1055" w:rsidRDefault="00606857" w:rsidP="00606857"/>
    <w:p w14:paraId="7E47C5D6" w14:textId="77777777" w:rsidR="00606857" w:rsidRDefault="00606857" w:rsidP="00606857">
      <w:pPr>
        <w:pStyle w:val="ListParagraph"/>
        <w:spacing w:after="0"/>
        <w:rPr>
          <w:rFonts w:ascii="Times New Roman" w:hAnsi="Times New Roman"/>
          <w:sz w:val="24"/>
          <w:szCs w:val="24"/>
        </w:rPr>
      </w:pPr>
    </w:p>
    <w:p w14:paraId="3D984A4F" w14:textId="77777777" w:rsidR="00CB1FC4" w:rsidRDefault="00CB1FC4" w:rsidP="00606857">
      <w:pPr>
        <w:pStyle w:val="ListParagraph"/>
        <w:spacing w:after="0"/>
        <w:rPr>
          <w:rFonts w:ascii="Times New Roman" w:hAnsi="Times New Roman"/>
          <w:sz w:val="24"/>
          <w:szCs w:val="24"/>
        </w:rPr>
      </w:pPr>
    </w:p>
    <w:p w14:paraId="201416CC" w14:textId="77777777" w:rsidR="00CB1FC4" w:rsidRPr="00DE7A71" w:rsidRDefault="00CB1FC4" w:rsidP="00606857">
      <w:pPr>
        <w:pStyle w:val="ListParagraph"/>
        <w:spacing w:after="0"/>
        <w:rPr>
          <w:rFonts w:ascii="Times New Roman" w:hAnsi="Times New Roman"/>
          <w:sz w:val="24"/>
          <w:szCs w:val="24"/>
        </w:rPr>
      </w:pPr>
    </w:p>
    <w:p w14:paraId="572F3A78" w14:textId="49E2F140" w:rsidR="00EF3A5D" w:rsidRPr="00BF1055" w:rsidRDefault="00EF3A5D" w:rsidP="00EF3A5D"/>
    <w:p w14:paraId="2C8380C8" w14:textId="13638030" w:rsidR="00EF3A5D" w:rsidRPr="00BF1055" w:rsidRDefault="00EF3A5D" w:rsidP="00EF3A5D">
      <w:r w:rsidRPr="00BF1055">
        <w:t>_____________________________________</w:t>
      </w:r>
      <w:r w:rsidR="005E2B11" w:rsidRPr="00BF1055">
        <w:t>_</w:t>
      </w:r>
    </w:p>
    <w:p w14:paraId="6B1B1BC0" w14:textId="7FE51FA1" w:rsidR="00EA0252" w:rsidRPr="00BF1055" w:rsidRDefault="00CB1FC4" w:rsidP="00EF3A5D">
      <w:r>
        <w:t xml:space="preserve">Parent/Guardian or Community </w:t>
      </w:r>
      <w:r w:rsidR="00A4658A">
        <w:t>Sampler</w:t>
      </w:r>
      <w:r>
        <w:t xml:space="preserve"> name</w:t>
      </w:r>
    </w:p>
    <w:p w14:paraId="24A8023F" w14:textId="735892EB" w:rsidR="000849B4" w:rsidRPr="00BF1055" w:rsidRDefault="000849B4" w:rsidP="00F63300"/>
    <w:p w14:paraId="04E0A4D7" w14:textId="67AAE193" w:rsidR="00EF3A5D" w:rsidRPr="00BF1055" w:rsidRDefault="00EF3A5D" w:rsidP="00EF3A5D">
      <w:r w:rsidRPr="00BF1055">
        <w:t>______________________________________</w:t>
      </w:r>
      <w:r w:rsidRPr="00BF1055">
        <w:tab/>
        <w:t>_________/___________/__________</w:t>
      </w:r>
    </w:p>
    <w:p w14:paraId="074B2274" w14:textId="122BE5F0" w:rsidR="002E103F" w:rsidRPr="00BF1055" w:rsidRDefault="004F4BED" w:rsidP="002E103F">
      <w:r>
        <w:t>Parent/</w:t>
      </w:r>
      <w:r w:rsidR="00320EAF">
        <w:t xml:space="preserve">Guardian </w:t>
      </w:r>
      <w:r w:rsidR="00C25428">
        <w:t xml:space="preserve">or </w:t>
      </w:r>
      <w:r>
        <w:t xml:space="preserve">Community </w:t>
      </w:r>
      <w:r w:rsidR="00A4658A">
        <w:t>Sampler</w:t>
      </w:r>
      <w:r w:rsidR="00C25428">
        <w:t xml:space="preserve"> s</w:t>
      </w:r>
      <w:r w:rsidR="00EF3A5D" w:rsidRPr="00BF1055">
        <w:t>ignature</w:t>
      </w:r>
      <w:r w:rsidR="00EF3A5D" w:rsidRPr="00BF1055">
        <w:tab/>
      </w:r>
      <w:r w:rsidR="00EF3A5D" w:rsidRPr="00BF1055">
        <w:tab/>
      </w:r>
      <w:r w:rsidR="00EF3A5D" w:rsidRPr="00BF1055">
        <w:tab/>
      </w:r>
      <w:r w:rsidR="00EF3A5D" w:rsidRPr="00BF1055">
        <w:tab/>
      </w:r>
      <w:r w:rsidR="00EF3A5D" w:rsidRPr="00BF1055">
        <w:tab/>
        <w:t>Date</w:t>
      </w:r>
    </w:p>
    <w:p w14:paraId="093A00A0" w14:textId="36B31997" w:rsidR="002E103F" w:rsidRPr="00BF1055" w:rsidRDefault="002E103F" w:rsidP="002E103F">
      <w:r w:rsidRPr="00BF1055">
        <w:br/>
      </w:r>
      <w:r w:rsidRPr="00BF1055">
        <w:br/>
        <w:t>______________________________________</w:t>
      </w:r>
    </w:p>
    <w:p w14:paraId="1FCCA747" w14:textId="59A9DB65" w:rsidR="002E103F" w:rsidRPr="00BF1055" w:rsidRDefault="002E103F" w:rsidP="002E103F">
      <w:r w:rsidRPr="00BF1055">
        <w:t>Sample Number</w:t>
      </w:r>
      <w:r w:rsidR="00CB1FC4">
        <w:t xml:space="preserve"> on Sample Tube </w:t>
      </w:r>
    </w:p>
    <w:sectPr w:rsidR="002E103F" w:rsidRPr="00BF1055" w:rsidSect="00652742">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ACA19" w14:textId="77777777" w:rsidR="0085774D" w:rsidRDefault="0085774D" w:rsidP="0080353B">
      <w:r>
        <w:separator/>
      </w:r>
    </w:p>
  </w:endnote>
  <w:endnote w:type="continuationSeparator" w:id="0">
    <w:p w14:paraId="5BAFC96C" w14:textId="77777777" w:rsidR="0085774D" w:rsidRDefault="0085774D" w:rsidP="00803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2159B" w14:textId="77777777" w:rsidR="0085774D" w:rsidRDefault="0085774D" w:rsidP="0080353B">
      <w:r>
        <w:separator/>
      </w:r>
    </w:p>
  </w:footnote>
  <w:footnote w:type="continuationSeparator" w:id="0">
    <w:p w14:paraId="1707DFE5" w14:textId="77777777" w:rsidR="0085774D" w:rsidRDefault="0085774D" w:rsidP="00803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C43A3" w14:textId="408788DE" w:rsidR="00EB0FD8" w:rsidRDefault="008D43AC" w:rsidP="00C23720">
    <w:pPr>
      <w:pStyle w:val="Header"/>
      <w:jc w:val="right"/>
    </w:pPr>
    <w:r>
      <w:rPr>
        <w:noProof/>
      </w:rPr>
      <w:drawing>
        <wp:anchor distT="0" distB="0" distL="114300" distR="114300" simplePos="0" relativeHeight="251658240" behindDoc="1" locked="0" layoutInCell="1" allowOverlap="1" wp14:anchorId="1856C3E2" wp14:editId="52139DCB">
          <wp:simplePos x="0" y="0"/>
          <wp:positionH relativeFrom="column">
            <wp:posOffset>-6350</wp:posOffset>
          </wp:positionH>
          <wp:positionV relativeFrom="paragraph">
            <wp:posOffset>-111760</wp:posOffset>
          </wp:positionV>
          <wp:extent cx="2457450" cy="413670"/>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dibl-logo-MASTER.jpg"/>
                  <pic:cNvPicPr/>
                </pic:nvPicPr>
                <pic:blipFill>
                  <a:blip r:embed="rId1">
                    <a:extLst>
                      <a:ext uri="{28A0092B-C50C-407E-A947-70E740481C1C}">
                        <a14:useLocalDpi xmlns:a14="http://schemas.microsoft.com/office/drawing/2010/main" val="0"/>
                      </a:ext>
                    </a:extLst>
                  </a:blip>
                  <a:stretch>
                    <a:fillRect/>
                  </a:stretch>
                </pic:blipFill>
                <pic:spPr>
                  <a:xfrm>
                    <a:off x="0" y="0"/>
                    <a:ext cx="2457450" cy="413670"/>
                  </a:xfrm>
                  <a:prstGeom prst="rect">
                    <a:avLst/>
                  </a:prstGeom>
                </pic:spPr>
              </pic:pic>
            </a:graphicData>
          </a:graphic>
          <wp14:sizeRelH relativeFrom="page">
            <wp14:pctWidth>0</wp14:pctWidth>
          </wp14:sizeRelH>
          <wp14:sizeRelV relativeFrom="page">
            <wp14:pctHeight>0</wp14:pctHeight>
          </wp14:sizeRelV>
        </wp:anchor>
      </w:drawing>
    </w:r>
    <w:r w:rsidR="00D8518A">
      <w:t>202</w:t>
    </w:r>
    <w:r w:rsidR="00F73017">
      <w:t>4</w:t>
    </w:r>
    <w:r w:rsidR="00D8518A">
      <w:t>-202</w:t>
    </w:r>
    <w:r w:rsidR="00F73017">
      <w:t>5</w:t>
    </w:r>
    <w:r w:rsidR="00D8518A">
      <w:t xml:space="preserve"> school year</w:t>
    </w:r>
    <w:r w:rsidR="00F73017">
      <w:t xml:space="preserve"> </w:t>
    </w:r>
    <w:r w:rsidR="00F73017" w:rsidRPr="00F73017">
      <w:rPr>
        <w:sz w:val="16"/>
        <w:szCs w:val="16"/>
      </w:rPr>
      <w:t>rev 6.2</w:t>
    </w:r>
    <w:r w:rsidR="002C7B31">
      <w:rPr>
        <w:sz w:val="16"/>
        <w:szCs w:val="16"/>
      </w:rPr>
      <w:t>2</w:t>
    </w:r>
    <w:r w:rsidR="00F73017" w:rsidRPr="00F73017">
      <w:rPr>
        <w:sz w:val="16"/>
        <w:szCs w:val="16"/>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D68FF"/>
    <w:multiLevelType w:val="hybridMultilevel"/>
    <w:tmpl w:val="CCDCB556"/>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62A93"/>
    <w:multiLevelType w:val="hybridMultilevel"/>
    <w:tmpl w:val="E4A67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8426D6"/>
    <w:multiLevelType w:val="hybridMultilevel"/>
    <w:tmpl w:val="48A8A464"/>
    <w:lvl w:ilvl="0" w:tplc="8508276E">
      <w:start w:val="1"/>
      <w:numFmt w:val="bullet"/>
      <w:lvlText w:val=""/>
      <w:lvlJc w:val="left"/>
      <w:pPr>
        <w:ind w:left="720" w:hanging="360"/>
      </w:pPr>
      <w:rPr>
        <w:rFonts w:ascii="Symbol" w:hAnsi="Symbol"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B547F1"/>
    <w:multiLevelType w:val="hybridMultilevel"/>
    <w:tmpl w:val="591ABB48"/>
    <w:lvl w:ilvl="0" w:tplc="F62ED6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617110"/>
    <w:multiLevelType w:val="hybridMultilevel"/>
    <w:tmpl w:val="A6ACC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462086"/>
    <w:multiLevelType w:val="hybridMultilevel"/>
    <w:tmpl w:val="C78CBC44"/>
    <w:lvl w:ilvl="0" w:tplc="31A4C72E">
      <w:start w:val="1"/>
      <w:numFmt w:val="bullet"/>
      <w:lvlText w:val=""/>
      <w:lvlJc w:val="left"/>
      <w:pPr>
        <w:ind w:left="720" w:hanging="360"/>
      </w:pPr>
      <w:rPr>
        <w:rFonts w:ascii="Symbol" w:hAnsi="Symbol" w:hint="default"/>
        <w:color w:val="00759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3BA1172"/>
    <w:multiLevelType w:val="hybridMultilevel"/>
    <w:tmpl w:val="DC928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9361046"/>
    <w:multiLevelType w:val="hybridMultilevel"/>
    <w:tmpl w:val="0D749C5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71CB549F"/>
    <w:multiLevelType w:val="hybridMultilevel"/>
    <w:tmpl w:val="4E8A5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206A14"/>
    <w:multiLevelType w:val="hybridMultilevel"/>
    <w:tmpl w:val="824A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42483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8556319">
    <w:abstractNumId w:val="7"/>
  </w:num>
  <w:num w:numId="3" w16cid:durableId="509026923">
    <w:abstractNumId w:val="6"/>
  </w:num>
  <w:num w:numId="4" w16cid:durableId="1334258951">
    <w:abstractNumId w:val="0"/>
  </w:num>
  <w:num w:numId="5" w16cid:durableId="1459950627">
    <w:abstractNumId w:val="1"/>
  </w:num>
  <w:num w:numId="6" w16cid:durableId="913204780">
    <w:abstractNumId w:val="4"/>
  </w:num>
  <w:num w:numId="7" w16cid:durableId="1676542158">
    <w:abstractNumId w:val="3"/>
  </w:num>
  <w:num w:numId="8" w16cid:durableId="2104760374">
    <w:abstractNumId w:val="2"/>
  </w:num>
  <w:num w:numId="9" w16cid:durableId="2126654859">
    <w:abstractNumId w:val="8"/>
  </w:num>
  <w:num w:numId="10" w16cid:durableId="2086871943">
    <w:abstractNumId w:val="9"/>
  </w:num>
  <w:num w:numId="11" w16cid:durableId="1804499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linkToQuery/>
    <w:dataType w:val="textFile"/>
    <w:query w:val="SELECT * FROM `'Mail Merge$'`  ORDER BY `004A` ASC ,`NoName` DESC "/>
    <w:activeRecord w:val="-1"/>
  </w:mailMerge>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D84"/>
    <w:rsid w:val="00011777"/>
    <w:rsid w:val="00016246"/>
    <w:rsid w:val="0003058A"/>
    <w:rsid w:val="00056DF8"/>
    <w:rsid w:val="0007005F"/>
    <w:rsid w:val="0008031D"/>
    <w:rsid w:val="000849B4"/>
    <w:rsid w:val="000B1B66"/>
    <w:rsid w:val="000B22E9"/>
    <w:rsid w:val="000C4753"/>
    <w:rsid w:val="000E0FBC"/>
    <w:rsid w:val="00101867"/>
    <w:rsid w:val="001057F4"/>
    <w:rsid w:val="001756B3"/>
    <w:rsid w:val="00187E4C"/>
    <w:rsid w:val="0019298E"/>
    <w:rsid w:val="001A4D63"/>
    <w:rsid w:val="001F422E"/>
    <w:rsid w:val="00207D63"/>
    <w:rsid w:val="00222592"/>
    <w:rsid w:val="0022325D"/>
    <w:rsid w:val="0022395F"/>
    <w:rsid w:val="00254723"/>
    <w:rsid w:val="00264EDA"/>
    <w:rsid w:val="002769C7"/>
    <w:rsid w:val="00283435"/>
    <w:rsid w:val="0028544C"/>
    <w:rsid w:val="00292B2F"/>
    <w:rsid w:val="002A2EB1"/>
    <w:rsid w:val="002A5EA4"/>
    <w:rsid w:val="002B23B6"/>
    <w:rsid w:val="002B5D49"/>
    <w:rsid w:val="002C7B31"/>
    <w:rsid w:val="002D355C"/>
    <w:rsid w:val="002E103F"/>
    <w:rsid w:val="002E38DB"/>
    <w:rsid w:val="002F1692"/>
    <w:rsid w:val="002F5EA4"/>
    <w:rsid w:val="002F6F10"/>
    <w:rsid w:val="00306457"/>
    <w:rsid w:val="00320EAF"/>
    <w:rsid w:val="00355BF9"/>
    <w:rsid w:val="003660FA"/>
    <w:rsid w:val="003808C6"/>
    <w:rsid w:val="00391841"/>
    <w:rsid w:val="003A08E9"/>
    <w:rsid w:val="003A1396"/>
    <w:rsid w:val="003B1AE6"/>
    <w:rsid w:val="003C0D84"/>
    <w:rsid w:val="003C78D5"/>
    <w:rsid w:val="003F24A8"/>
    <w:rsid w:val="004029C4"/>
    <w:rsid w:val="00407E19"/>
    <w:rsid w:val="004304F0"/>
    <w:rsid w:val="00433EFC"/>
    <w:rsid w:val="004408B3"/>
    <w:rsid w:val="00450E67"/>
    <w:rsid w:val="004534D8"/>
    <w:rsid w:val="00480C78"/>
    <w:rsid w:val="00485C00"/>
    <w:rsid w:val="004876E7"/>
    <w:rsid w:val="0049395C"/>
    <w:rsid w:val="004A023D"/>
    <w:rsid w:val="004A5498"/>
    <w:rsid w:val="004B308B"/>
    <w:rsid w:val="004B569A"/>
    <w:rsid w:val="004D396E"/>
    <w:rsid w:val="004E37A0"/>
    <w:rsid w:val="004F4BED"/>
    <w:rsid w:val="005000A2"/>
    <w:rsid w:val="00520924"/>
    <w:rsid w:val="005241CE"/>
    <w:rsid w:val="00541890"/>
    <w:rsid w:val="00542F95"/>
    <w:rsid w:val="005436C9"/>
    <w:rsid w:val="00561906"/>
    <w:rsid w:val="0056605F"/>
    <w:rsid w:val="005719AC"/>
    <w:rsid w:val="00585A20"/>
    <w:rsid w:val="005920EF"/>
    <w:rsid w:val="005A3194"/>
    <w:rsid w:val="005A3C85"/>
    <w:rsid w:val="005B2B71"/>
    <w:rsid w:val="005C1EEB"/>
    <w:rsid w:val="005E2B11"/>
    <w:rsid w:val="00602CF8"/>
    <w:rsid w:val="00606857"/>
    <w:rsid w:val="006204A0"/>
    <w:rsid w:val="00630B93"/>
    <w:rsid w:val="00641047"/>
    <w:rsid w:val="00644AE3"/>
    <w:rsid w:val="006500A5"/>
    <w:rsid w:val="00652742"/>
    <w:rsid w:val="006828B0"/>
    <w:rsid w:val="006948B1"/>
    <w:rsid w:val="00694EDA"/>
    <w:rsid w:val="00696303"/>
    <w:rsid w:val="006B2BE9"/>
    <w:rsid w:val="006B6541"/>
    <w:rsid w:val="006B7F2E"/>
    <w:rsid w:val="006C06FF"/>
    <w:rsid w:val="006D164D"/>
    <w:rsid w:val="006D5120"/>
    <w:rsid w:val="00701D1C"/>
    <w:rsid w:val="0074143E"/>
    <w:rsid w:val="007455E5"/>
    <w:rsid w:val="00757983"/>
    <w:rsid w:val="007A3F3F"/>
    <w:rsid w:val="007B7965"/>
    <w:rsid w:val="007F58FE"/>
    <w:rsid w:val="0080353B"/>
    <w:rsid w:val="00815B7D"/>
    <w:rsid w:val="00831E58"/>
    <w:rsid w:val="00835271"/>
    <w:rsid w:val="008457AD"/>
    <w:rsid w:val="008542D5"/>
    <w:rsid w:val="00856EF4"/>
    <w:rsid w:val="0085774D"/>
    <w:rsid w:val="0085793F"/>
    <w:rsid w:val="00865012"/>
    <w:rsid w:val="00865AD6"/>
    <w:rsid w:val="0087015B"/>
    <w:rsid w:val="00870CAB"/>
    <w:rsid w:val="008714C9"/>
    <w:rsid w:val="008817DC"/>
    <w:rsid w:val="008A1C4E"/>
    <w:rsid w:val="008A602E"/>
    <w:rsid w:val="008D43AC"/>
    <w:rsid w:val="008D69F1"/>
    <w:rsid w:val="008E7D44"/>
    <w:rsid w:val="009169D8"/>
    <w:rsid w:val="009469BC"/>
    <w:rsid w:val="00964E73"/>
    <w:rsid w:val="009678B9"/>
    <w:rsid w:val="009757BA"/>
    <w:rsid w:val="0098357A"/>
    <w:rsid w:val="009A3D0A"/>
    <w:rsid w:val="009C0AE9"/>
    <w:rsid w:val="009E6F3F"/>
    <w:rsid w:val="009F7331"/>
    <w:rsid w:val="00A143CA"/>
    <w:rsid w:val="00A247F6"/>
    <w:rsid w:val="00A45FBE"/>
    <w:rsid w:val="00A4658A"/>
    <w:rsid w:val="00A74ED2"/>
    <w:rsid w:val="00A80128"/>
    <w:rsid w:val="00AD1CDB"/>
    <w:rsid w:val="00AD39F9"/>
    <w:rsid w:val="00B01088"/>
    <w:rsid w:val="00B26BF4"/>
    <w:rsid w:val="00B86BC3"/>
    <w:rsid w:val="00B91712"/>
    <w:rsid w:val="00B924F8"/>
    <w:rsid w:val="00B92765"/>
    <w:rsid w:val="00BA5775"/>
    <w:rsid w:val="00BB789D"/>
    <w:rsid w:val="00BD777D"/>
    <w:rsid w:val="00BE6C11"/>
    <w:rsid w:val="00BE7FC8"/>
    <w:rsid w:val="00BF1055"/>
    <w:rsid w:val="00BF1BF0"/>
    <w:rsid w:val="00BF2D72"/>
    <w:rsid w:val="00C06685"/>
    <w:rsid w:val="00C110A8"/>
    <w:rsid w:val="00C23720"/>
    <w:rsid w:val="00C25428"/>
    <w:rsid w:val="00C2634E"/>
    <w:rsid w:val="00C46F32"/>
    <w:rsid w:val="00C474CC"/>
    <w:rsid w:val="00C52603"/>
    <w:rsid w:val="00CB1FC4"/>
    <w:rsid w:val="00CC2510"/>
    <w:rsid w:val="00CD624E"/>
    <w:rsid w:val="00CE0F64"/>
    <w:rsid w:val="00CE6E6F"/>
    <w:rsid w:val="00CF2B9F"/>
    <w:rsid w:val="00CF4A01"/>
    <w:rsid w:val="00CF605A"/>
    <w:rsid w:val="00D03A40"/>
    <w:rsid w:val="00D0675E"/>
    <w:rsid w:val="00D167FC"/>
    <w:rsid w:val="00D316A8"/>
    <w:rsid w:val="00D322EA"/>
    <w:rsid w:val="00D56A1B"/>
    <w:rsid w:val="00D627C2"/>
    <w:rsid w:val="00D65D55"/>
    <w:rsid w:val="00D66A60"/>
    <w:rsid w:val="00D70AE0"/>
    <w:rsid w:val="00D8518A"/>
    <w:rsid w:val="00D909B0"/>
    <w:rsid w:val="00D93472"/>
    <w:rsid w:val="00DA0A9D"/>
    <w:rsid w:val="00DA29F8"/>
    <w:rsid w:val="00DC0066"/>
    <w:rsid w:val="00DD3534"/>
    <w:rsid w:val="00DD7B8F"/>
    <w:rsid w:val="00DE36E4"/>
    <w:rsid w:val="00DE7A71"/>
    <w:rsid w:val="00DF5F52"/>
    <w:rsid w:val="00E07607"/>
    <w:rsid w:val="00E2453D"/>
    <w:rsid w:val="00E5243A"/>
    <w:rsid w:val="00E65051"/>
    <w:rsid w:val="00E77FD0"/>
    <w:rsid w:val="00EA0252"/>
    <w:rsid w:val="00EA4865"/>
    <w:rsid w:val="00EA65AB"/>
    <w:rsid w:val="00EA75F7"/>
    <w:rsid w:val="00EB0FD8"/>
    <w:rsid w:val="00EB186A"/>
    <w:rsid w:val="00EE293B"/>
    <w:rsid w:val="00EE3A8B"/>
    <w:rsid w:val="00EF00AF"/>
    <w:rsid w:val="00EF3A5D"/>
    <w:rsid w:val="00EF4488"/>
    <w:rsid w:val="00EF5150"/>
    <w:rsid w:val="00F0207C"/>
    <w:rsid w:val="00F0780E"/>
    <w:rsid w:val="00F442A7"/>
    <w:rsid w:val="00F61F6B"/>
    <w:rsid w:val="00F63300"/>
    <w:rsid w:val="00F6425C"/>
    <w:rsid w:val="00F73017"/>
    <w:rsid w:val="00F800F6"/>
    <w:rsid w:val="00F808C1"/>
    <w:rsid w:val="00F854AD"/>
    <w:rsid w:val="00F92FD6"/>
    <w:rsid w:val="00FA3E51"/>
    <w:rsid w:val="00FB7A87"/>
    <w:rsid w:val="00FC0C6F"/>
    <w:rsid w:val="00FD2168"/>
    <w:rsid w:val="00FE035A"/>
    <w:rsid w:val="00FE28E0"/>
    <w:rsid w:val="00FF1F8F"/>
    <w:rsid w:val="00FF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AE6EFA1"/>
  <w15:chartTrackingRefBased/>
  <w15:docId w15:val="{D511C8D9-8330-4126-8C62-E697A1840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A9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A577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4723"/>
    <w:pPr>
      <w:keepNext/>
      <w:keepLines/>
      <w:spacing w:before="4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30B93"/>
    <w:pPr>
      <w:keepNext/>
      <w:keepLines/>
      <w:spacing w:before="40" w:line="276" w:lineRule="auto"/>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D84"/>
    <w:rPr>
      <w:rFonts w:ascii="Times New Roman" w:hAnsi="Times New Roman" w:cs="Times New Roman" w:hint="default"/>
      <w:color w:val="0000FF"/>
      <w:u w:val="single"/>
    </w:rPr>
  </w:style>
  <w:style w:type="paragraph" w:styleId="ListParagraph">
    <w:name w:val="List Paragraph"/>
    <w:basedOn w:val="Normal"/>
    <w:qFormat/>
    <w:rsid w:val="003C0D84"/>
    <w:pPr>
      <w:spacing w:after="200" w:line="276" w:lineRule="auto"/>
      <w:ind w:left="720"/>
      <w:contextualSpacing/>
    </w:pPr>
    <w:rPr>
      <w:rFonts w:ascii="Calibri" w:hAnsi="Calibri"/>
      <w:sz w:val="22"/>
      <w:szCs w:val="22"/>
    </w:rPr>
  </w:style>
  <w:style w:type="table" w:styleId="TableGrid">
    <w:name w:val="Table Grid"/>
    <w:basedOn w:val="TableNormal"/>
    <w:uiPriority w:val="39"/>
    <w:rsid w:val="003C0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53B"/>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rsid w:val="0080353B"/>
    <w:rPr>
      <w:rFonts w:ascii="Calibri" w:eastAsia="Times New Roman" w:hAnsi="Calibri" w:cs="Times New Roman"/>
    </w:rPr>
  </w:style>
  <w:style w:type="paragraph" w:styleId="Footer">
    <w:name w:val="footer"/>
    <w:basedOn w:val="Normal"/>
    <w:link w:val="FooterChar"/>
    <w:uiPriority w:val="99"/>
    <w:unhideWhenUsed/>
    <w:rsid w:val="0080353B"/>
    <w:pPr>
      <w:tabs>
        <w:tab w:val="center" w:pos="4680"/>
        <w:tab w:val="right" w:pos="9360"/>
      </w:tabs>
    </w:pPr>
    <w:rPr>
      <w:rFonts w:ascii="Calibri" w:hAnsi="Calibri"/>
      <w:sz w:val="22"/>
      <w:szCs w:val="22"/>
    </w:rPr>
  </w:style>
  <w:style w:type="character" w:customStyle="1" w:styleId="FooterChar">
    <w:name w:val="Footer Char"/>
    <w:basedOn w:val="DefaultParagraphFont"/>
    <w:link w:val="Footer"/>
    <w:uiPriority w:val="99"/>
    <w:rsid w:val="0080353B"/>
    <w:rPr>
      <w:rFonts w:ascii="Calibri" w:eastAsia="Times New Roman" w:hAnsi="Calibri" w:cs="Times New Roman"/>
    </w:rPr>
  </w:style>
  <w:style w:type="character" w:customStyle="1" w:styleId="Heading2Char">
    <w:name w:val="Heading 2 Char"/>
    <w:basedOn w:val="DefaultParagraphFont"/>
    <w:link w:val="Heading2"/>
    <w:uiPriority w:val="9"/>
    <w:rsid w:val="0025472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30B93"/>
    <w:rPr>
      <w:rFonts w:asciiTheme="majorHAnsi" w:eastAsiaTheme="majorEastAsia" w:hAnsiTheme="majorHAnsi" w:cstheme="majorBidi"/>
      <w:color w:val="1F4D78" w:themeColor="accent1" w:themeShade="7F"/>
      <w:sz w:val="24"/>
      <w:szCs w:val="24"/>
    </w:rPr>
  </w:style>
  <w:style w:type="table" w:styleId="PlainTable1">
    <w:name w:val="Plain Table 1"/>
    <w:basedOn w:val="TableNormal"/>
    <w:uiPriority w:val="41"/>
    <w:rsid w:val="00D03A4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28343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2D355C"/>
    <w:rPr>
      <w:sz w:val="16"/>
      <w:szCs w:val="16"/>
    </w:rPr>
  </w:style>
  <w:style w:type="paragraph" w:styleId="CommentText">
    <w:name w:val="annotation text"/>
    <w:basedOn w:val="Normal"/>
    <w:link w:val="CommentTextChar"/>
    <w:uiPriority w:val="99"/>
    <w:semiHidden/>
    <w:unhideWhenUsed/>
    <w:rsid w:val="002D355C"/>
    <w:pPr>
      <w:spacing w:after="200"/>
    </w:pPr>
    <w:rPr>
      <w:rFonts w:ascii="Calibri" w:hAnsi="Calibri"/>
      <w:sz w:val="20"/>
      <w:szCs w:val="20"/>
    </w:rPr>
  </w:style>
  <w:style w:type="character" w:customStyle="1" w:styleId="CommentTextChar">
    <w:name w:val="Comment Text Char"/>
    <w:basedOn w:val="DefaultParagraphFont"/>
    <w:link w:val="CommentText"/>
    <w:uiPriority w:val="99"/>
    <w:semiHidden/>
    <w:rsid w:val="002D355C"/>
    <w:rPr>
      <w:rFonts w:ascii="Calibri" w:eastAsia="Times New Roman" w:hAnsi="Calibri" w:cs="Times New Roman"/>
      <w:sz w:val="20"/>
      <w:szCs w:val="20"/>
    </w:rPr>
  </w:style>
  <w:style w:type="character" w:customStyle="1" w:styleId="UnresolvedMention1">
    <w:name w:val="Unresolved Mention1"/>
    <w:basedOn w:val="DefaultParagraphFont"/>
    <w:uiPriority w:val="99"/>
    <w:semiHidden/>
    <w:unhideWhenUsed/>
    <w:rsid w:val="00CF605A"/>
    <w:rPr>
      <w:color w:val="605E5C"/>
      <w:shd w:val="clear" w:color="auto" w:fill="E1DFDD"/>
    </w:rPr>
  </w:style>
  <w:style w:type="paragraph" w:styleId="BalloonText">
    <w:name w:val="Balloon Text"/>
    <w:basedOn w:val="Normal"/>
    <w:link w:val="BalloonTextChar"/>
    <w:uiPriority w:val="99"/>
    <w:semiHidden/>
    <w:unhideWhenUsed/>
    <w:rsid w:val="000849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9B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6B2BE9"/>
    <w:rPr>
      <w:b/>
      <w:bCs/>
    </w:rPr>
  </w:style>
  <w:style w:type="character" w:customStyle="1" w:styleId="CommentSubjectChar">
    <w:name w:val="Comment Subject Char"/>
    <w:basedOn w:val="CommentTextChar"/>
    <w:link w:val="CommentSubject"/>
    <w:uiPriority w:val="99"/>
    <w:semiHidden/>
    <w:rsid w:val="006B2BE9"/>
    <w:rPr>
      <w:rFonts w:ascii="Calibri" w:eastAsia="Times New Roman" w:hAnsi="Calibri" w:cs="Times New Roman"/>
      <w:b/>
      <w:bCs/>
      <w:sz w:val="20"/>
      <w:szCs w:val="20"/>
    </w:rPr>
  </w:style>
  <w:style w:type="character" w:styleId="UnresolvedMention">
    <w:name w:val="Unresolved Mention"/>
    <w:basedOn w:val="DefaultParagraphFont"/>
    <w:uiPriority w:val="99"/>
    <w:semiHidden/>
    <w:unhideWhenUsed/>
    <w:rsid w:val="002F1692"/>
    <w:rPr>
      <w:color w:val="605E5C"/>
      <w:shd w:val="clear" w:color="auto" w:fill="E1DFDD"/>
    </w:rPr>
  </w:style>
  <w:style w:type="character" w:customStyle="1" w:styleId="apple-converted-space">
    <w:name w:val="apple-converted-space"/>
    <w:basedOn w:val="DefaultParagraphFont"/>
    <w:rsid w:val="00DA0A9D"/>
  </w:style>
  <w:style w:type="character" w:customStyle="1" w:styleId="Heading1Char">
    <w:name w:val="Heading 1 Char"/>
    <w:basedOn w:val="DefaultParagraphFont"/>
    <w:link w:val="Heading1"/>
    <w:uiPriority w:val="9"/>
    <w:rsid w:val="00BA5775"/>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D851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177700412">
      <w:bodyDiv w:val="1"/>
      <w:marLeft w:val="0"/>
      <w:marRight w:val="0"/>
      <w:marTop w:val="0"/>
      <w:marBottom w:val="0"/>
      <w:divBdr>
        <w:top w:val="none" w:sz="0" w:space="0" w:color="auto"/>
        <w:left w:val="none" w:sz="0" w:space="0" w:color="auto"/>
        <w:bottom w:val="none" w:sz="0" w:space="0" w:color="auto"/>
        <w:right w:val="none" w:sz="0" w:space="0" w:color="auto"/>
      </w:divBdr>
    </w:div>
    <w:div w:id="203371775">
      <w:bodyDiv w:val="1"/>
      <w:marLeft w:val="0"/>
      <w:marRight w:val="0"/>
      <w:marTop w:val="0"/>
      <w:marBottom w:val="0"/>
      <w:divBdr>
        <w:top w:val="none" w:sz="0" w:space="0" w:color="auto"/>
        <w:left w:val="none" w:sz="0" w:space="0" w:color="auto"/>
        <w:bottom w:val="none" w:sz="0" w:space="0" w:color="auto"/>
        <w:right w:val="none" w:sz="0" w:space="0" w:color="auto"/>
      </w:divBdr>
    </w:div>
    <w:div w:id="362485688">
      <w:bodyDiv w:val="1"/>
      <w:marLeft w:val="0"/>
      <w:marRight w:val="0"/>
      <w:marTop w:val="0"/>
      <w:marBottom w:val="0"/>
      <w:divBdr>
        <w:top w:val="none" w:sz="0" w:space="0" w:color="auto"/>
        <w:left w:val="none" w:sz="0" w:space="0" w:color="auto"/>
        <w:bottom w:val="none" w:sz="0" w:space="0" w:color="auto"/>
        <w:right w:val="none" w:sz="0" w:space="0" w:color="auto"/>
      </w:divBdr>
    </w:div>
    <w:div w:id="1107384277">
      <w:bodyDiv w:val="1"/>
      <w:marLeft w:val="0"/>
      <w:marRight w:val="0"/>
      <w:marTop w:val="0"/>
      <w:marBottom w:val="0"/>
      <w:divBdr>
        <w:top w:val="none" w:sz="0" w:space="0" w:color="auto"/>
        <w:left w:val="none" w:sz="0" w:space="0" w:color="auto"/>
        <w:bottom w:val="none" w:sz="0" w:space="0" w:color="auto"/>
        <w:right w:val="none" w:sz="0" w:space="0" w:color="auto"/>
      </w:divBdr>
    </w:div>
    <w:div w:id="1152718870">
      <w:bodyDiv w:val="1"/>
      <w:marLeft w:val="0"/>
      <w:marRight w:val="0"/>
      <w:marTop w:val="0"/>
      <w:marBottom w:val="0"/>
      <w:divBdr>
        <w:top w:val="none" w:sz="0" w:space="0" w:color="auto"/>
        <w:left w:val="none" w:sz="0" w:space="0" w:color="auto"/>
        <w:bottom w:val="none" w:sz="0" w:space="0" w:color="auto"/>
        <w:right w:val="none" w:sz="0" w:space="0" w:color="auto"/>
      </w:divBdr>
    </w:div>
    <w:div w:id="1215240867">
      <w:bodyDiv w:val="1"/>
      <w:marLeft w:val="0"/>
      <w:marRight w:val="0"/>
      <w:marTop w:val="0"/>
      <w:marBottom w:val="0"/>
      <w:divBdr>
        <w:top w:val="none" w:sz="0" w:space="0" w:color="auto"/>
        <w:left w:val="none" w:sz="0" w:space="0" w:color="auto"/>
        <w:bottom w:val="none" w:sz="0" w:space="0" w:color="auto"/>
        <w:right w:val="none" w:sz="0" w:space="0" w:color="auto"/>
      </w:divBdr>
    </w:div>
    <w:div w:id="153014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drinkingwater@mdib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694</Words>
  <Characters>3849</Characters>
  <Application>Microsoft Office Word</Application>
  <DocSecurity>0</DocSecurity>
  <Lines>78</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CEHL</dc:creator>
  <cp:keywords/>
  <dc:description/>
  <cp:lastModifiedBy>Jane Disney</cp:lastModifiedBy>
  <cp:revision>5</cp:revision>
  <cp:lastPrinted>2024-06-21T16:58:00Z</cp:lastPrinted>
  <dcterms:created xsi:type="dcterms:W3CDTF">2024-06-21T14:14:00Z</dcterms:created>
  <dcterms:modified xsi:type="dcterms:W3CDTF">2024-06-22T13:45:00Z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d27df8b9b4a28b4e3c15ab39061f379e2dbab24d99dbac45ad8a378816a2bf8a</vt:lpwstr>
  </property>
</Properties>
</file>